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0EF1" w:rsidRPr="00316EB7" w:rsidRDefault="00316EB7">
      <w:pPr>
        <w:contextualSpacing/>
        <w:rPr>
          <w:b/>
        </w:rPr>
      </w:pPr>
      <w:r w:rsidRPr="00316EB7">
        <w:rPr>
          <w:b/>
        </w:rPr>
        <w:t>5-такырып</w:t>
      </w:r>
    </w:p>
    <w:p w:rsidR="00316EB7" w:rsidRDefault="00316EB7">
      <w:pPr>
        <w:contextualSpacing/>
        <w:rPr>
          <w:b/>
        </w:rPr>
      </w:pPr>
      <w:r w:rsidRPr="00316EB7">
        <w:rPr>
          <w:b/>
        </w:rPr>
        <w:t>ЕҢБЕК НАРЫҒЫ. ЖҰМЫССЫЗДЫҚ МƏСЕЛЕСІ</w:t>
      </w:r>
    </w:p>
    <w:p w:rsidR="00316EB7" w:rsidRDefault="00316EB7">
      <w:pPr>
        <w:rPr>
          <w:b/>
        </w:rPr>
      </w:pPr>
      <w:r w:rsidRPr="00316EB7">
        <w:rPr>
          <w:b/>
        </w:rPr>
        <w:t>ИНФЛЯЦИЯ ЖƏНЕ ОНЫҢ ТЕОРИЯЛАРЫ</w:t>
      </w:r>
    </w:p>
    <w:p w:rsidR="00316EB7" w:rsidRPr="00316EB7" w:rsidRDefault="00316EB7" w:rsidP="00316EB7">
      <w:pPr>
        <w:contextualSpacing/>
      </w:pPr>
      <w:r w:rsidRPr="00316EB7">
        <w:t>Дə</w:t>
      </w:r>
      <w:proofErr w:type="gramStart"/>
      <w:r w:rsidRPr="00316EB7">
        <w:t>р</w:t>
      </w:r>
      <w:proofErr w:type="gramEnd"/>
      <w:r w:rsidRPr="00316EB7">
        <w:t>іс жоспары:</w:t>
      </w:r>
    </w:p>
    <w:p w:rsidR="00316EB7" w:rsidRPr="00316EB7" w:rsidRDefault="00316EB7" w:rsidP="00316EB7">
      <w:pPr>
        <w:contextualSpacing/>
      </w:pPr>
      <w:r w:rsidRPr="00316EB7">
        <w:t>1. Еңбек нарығының мəні, қызметтері. Еңбек нарығындағы</w:t>
      </w:r>
    </w:p>
    <w:p w:rsidR="00316EB7" w:rsidRPr="00316EB7" w:rsidRDefault="00316EB7" w:rsidP="00316EB7">
      <w:pPr>
        <w:contextualSpacing/>
      </w:pPr>
      <w:proofErr w:type="gramStart"/>
      <w:r w:rsidRPr="00316EB7">
        <w:t>тепе-те</w:t>
      </w:r>
      <w:proofErr w:type="gramEnd"/>
      <w:r w:rsidRPr="00316EB7">
        <w:t>ңдік.</w:t>
      </w:r>
    </w:p>
    <w:p w:rsidR="00316EB7" w:rsidRPr="00316EB7" w:rsidRDefault="00316EB7" w:rsidP="00316EB7">
      <w:pPr>
        <w:contextualSpacing/>
      </w:pPr>
      <w:r w:rsidRPr="00316EB7">
        <w:t xml:space="preserve">2. Жұмыссыздықтың </w:t>
      </w:r>
      <w:proofErr w:type="gramStart"/>
      <w:r w:rsidRPr="00316EB7">
        <w:t>м</w:t>
      </w:r>
      <w:proofErr w:type="gramEnd"/>
      <w:r w:rsidRPr="00316EB7">
        <w:t>əні, пайда болу себептері, зардаптары</w:t>
      </w:r>
    </w:p>
    <w:p w:rsidR="00316EB7" w:rsidRPr="00316EB7" w:rsidRDefault="00316EB7" w:rsidP="00316EB7">
      <w:pPr>
        <w:contextualSpacing/>
      </w:pPr>
      <w:proofErr w:type="gramStart"/>
      <w:r w:rsidRPr="00316EB7">
        <w:t>ж</w:t>
      </w:r>
      <w:proofErr w:type="gramEnd"/>
      <w:r w:rsidRPr="00316EB7">
        <w:t>əне түрлері. Оукен заңы.</w:t>
      </w:r>
    </w:p>
    <w:p w:rsidR="00316EB7" w:rsidRPr="00316EB7" w:rsidRDefault="00316EB7" w:rsidP="00316EB7">
      <w:pPr>
        <w:contextualSpacing/>
      </w:pPr>
      <w:r w:rsidRPr="00316EB7">
        <w:t>3. Еңбек нарығын мемлекеттік реттеу.</w:t>
      </w:r>
    </w:p>
    <w:p w:rsidR="00316EB7" w:rsidRDefault="00316EB7" w:rsidP="00316EB7">
      <w:pPr>
        <w:contextualSpacing/>
        <w:rPr>
          <w:b/>
        </w:rPr>
      </w:pPr>
      <w:r w:rsidRPr="00316EB7">
        <w:t>4. Қазақстандағы еңбек нарығының қазіргі жағдайы</w:t>
      </w:r>
      <w:r w:rsidRPr="00316EB7">
        <w:rPr>
          <w:b/>
        </w:rPr>
        <w:t>.</w:t>
      </w:r>
    </w:p>
    <w:p w:rsidR="00316EB7" w:rsidRPr="00316EB7" w:rsidRDefault="00316EB7" w:rsidP="00316EB7">
      <w:pPr>
        <w:contextualSpacing/>
      </w:pPr>
      <w:r>
        <w:t xml:space="preserve">5, </w:t>
      </w:r>
      <w:r w:rsidRPr="00316EB7">
        <w:t>Инфляцияның мəні, пайда болу себептері, зардаптары жəне</w:t>
      </w:r>
    </w:p>
    <w:p w:rsidR="00316EB7" w:rsidRPr="00316EB7" w:rsidRDefault="00316EB7" w:rsidP="00316EB7">
      <w:pPr>
        <w:contextualSpacing/>
      </w:pPr>
      <w:r w:rsidRPr="00316EB7">
        <w:t>түрлері.</w:t>
      </w:r>
    </w:p>
    <w:p w:rsidR="00316EB7" w:rsidRPr="00316EB7" w:rsidRDefault="00316EB7" w:rsidP="00316EB7">
      <w:pPr>
        <w:contextualSpacing/>
      </w:pPr>
      <w:r>
        <w:t>6</w:t>
      </w:r>
      <w:r w:rsidRPr="00316EB7">
        <w:t xml:space="preserve">. Инфляция </w:t>
      </w:r>
      <w:proofErr w:type="gramStart"/>
      <w:r w:rsidRPr="00316EB7">
        <w:t>мен ж</w:t>
      </w:r>
      <w:proofErr w:type="gramEnd"/>
      <w:r w:rsidRPr="00316EB7">
        <w:t>ұмыссыздықтың өзара байланысы. Фил-</w:t>
      </w:r>
    </w:p>
    <w:p w:rsidR="00316EB7" w:rsidRPr="00316EB7" w:rsidRDefault="00316EB7" w:rsidP="00316EB7">
      <w:pPr>
        <w:contextualSpacing/>
      </w:pPr>
      <w:r w:rsidRPr="00316EB7">
        <w:t>липс қисығы.</w:t>
      </w:r>
    </w:p>
    <w:p w:rsidR="00316EB7" w:rsidRDefault="00316EB7" w:rsidP="00316EB7">
      <w:pPr>
        <w:contextualSpacing/>
      </w:pPr>
      <w:r>
        <w:t>7</w:t>
      </w:r>
      <w:r w:rsidRPr="00316EB7">
        <w:t xml:space="preserve">. </w:t>
      </w:r>
      <w:proofErr w:type="gramStart"/>
      <w:r w:rsidRPr="00316EB7">
        <w:t>Инфляция</w:t>
      </w:r>
      <w:proofErr w:type="gramEnd"/>
      <w:r w:rsidRPr="00316EB7">
        <w:t>ға қарсы саясат.</w:t>
      </w:r>
    </w:p>
    <w:p w:rsidR="00316EB7" w:rsidRDefault="00316EB7" w:rsidP="00316EB7">
      <w:pPr>
        <w:contextualSpacing/>
      </w:pPr>
      <w:r>
        <w:t xml:space="preserve"> </w:t>
      </w:r>
    </w:p>
    <w:p w:rsidR="00316EB7" w:rsidRDefault="00316EB7" w:rsidP="00316EB7">
      <w:pPr>
        <w:contextualSpacing/>
      </w:pPr>
      <w:r>
        <w:t xml:space="preserve">  </w:t>
      </w:r>
      <w:r w:rsidRPr="00316EB7">
        <w:t xml:space="preserve">Макроэкономикада, </w:t>
      </w:r>
      <w:r w:rsidRPr="00316EB7">
        <w:rPr>
          <w:b/>
        </w:rPr>
        <w:t>еңбек нарығы</w:t>
      </w:r>
      <w:r w:rsidRPr="00316EB7">
        <w:t xml:space="preserve"> - бұ</w:t>
      </w:r>
      <w:proofErr w:type="gramStart"/>
      <w:r w:rsidRPr="00316EB7">
        <w:t>л</w:t>
      </w:r>
      <w:proofErr w:type="gramEnd"/>
      <w:r w:rsidRPr="00316EB7">
        <w:t xml:space="preserve"> ерекше тауар – жұмыс күшін сату жəне сатып алумен байланысты экономикалық қатынастар жиынтығы; еңбекті жалақ</w:t>
      </w:r>
      <w:proofErr w:type="gramStart"/>
      <w:r w:rsidRPr="00316EB7">
        <w:t>ы</w:t>
      </w:r>
      <w:proofErr w:type="gramEnd"/>
      <w:r w:rsidRPr="00316EB7">
        <w:t>ға айырбастау механизмі орындалатын нарық. Еңбек нарығында жұмыс күшіне жəне еңбек қызметтеріне сұраныс пен ұсыныс жəне оған деген баға қалыптасады. Еңбек нарығының негізгі субъектілері 202 ретінде кəсіпкерлер і</w:t>
      </w:r>
      <w:proofErr w:type="gramStart"/>
      <w:r w:rsidRPr="00316EB7">
        <w:t>р</w:t>
      </w:r>
      <w:proofErr w:type="gramEnd"/>
      <w:r w:rsidRPr="00316EB7">
        <w:t>і монополистер, шағын жəне орта бизнесмендер, мемлекет, жекелеген жұмыскерлер жəне олардың ассоциациялары (кəсіподақтар) қарастырылады</w:t>
      </w:r>
    </w:p>
    <w:p w:rsidR="00316EB7" w:rsidRPr="00316EB7" w:rsidRDefault="00316EB7" w:rsidP="00316EB7">
      <w:pPr>
        <w:contextualSpacing/>
        <w:rPr>
          <w:b/>
        </w:rPr>
      </w:pPr>
      <w:proofErr w:type="gramStart"/>
      <w:r w:rsidRPr="00316EB7">
        <w:rPr>
          <w:b/>
        </w:rPr>
        <w:t>Ж</w:t>
      </w:r>
      <w:proofErr w:type="gramEnd"/>
      <w:r w:rsidRPr="00316EB7">
        <w:rPr>
          <w:b/>
        </w:rPr>
        <w:t>ұмыс күшіне деген нарықтық сұраныстың факторлары:</w:t>
      </w:r>
    </w:p>
    <w:p w:rsidR="00316EB7" w:rsidRDefault="00316EB7" w:rsidP="00316EB7">
      <w:pPr>
        <w:contextualSpacing/>
      </w:pPr>
      <w:r>
        <w:t>- жұмыскерлермен өнді</w:t>
      </w:r>
      <w:proofErr w:type="gramStart"/>
      <w:r>
        <w:t>р</w:t>
      </w:r>
      <w:proofErr w:type="gramEnd"/>
      <w:r>
        <w:t>ілетін тауарлар мен қызметтерге деген сұраныс көлемі;</w:t>
      </w:r>
    </w:p>
    <w:p w:rsidR="00316EB7" w:rsidRDefault="00316EB7" w:rsidP="00316EB7">
      <w:pPr>
        <w:contextualSpacing/>
      </w:pPr>
      <w:r>
        <w:t xml:space="preserve">- еңбек ресурстарына деген </w:t>
      </w:r>
      <w:proofErr w:type="gramStart"/>
      <w:r>
        <w:t>ба</w:t>
      </w:r>
      <w:proofErr w:type="gramEnd"/>
      <w:r>
        <w:t>ғалардың деңгейі, яғни жалақы</w:t>
      </w:r>
    </w:p>
    <w:p w:rsidR="00316EB7" w:rsidRDefault="00316EB7" w:rsidP="00316EB7">
      <w:pPr>
        <w:contextualSpacing/>
      </w:pPr>
      <w:r>
        <w:t>деңгейі;</w:t>
      </w:r>
    </w:p>
    <w:p w:rsidR="00316EB7" w:rsidRDefault="00316EB7" w:rsidP="00316EB7">
      <w:pPr>
        <w:contextualSpacing/>
      </w:pPr>
      <w:r>
        <w:t>- өнді</w:t>
      </w:r>
      <w:proofErr w:type="gramStart"/>
      <w:r>
        <w:t>р</w:t>
      </w:r>
      <w:proofErr w:type="gramEnd"/>
      <w:r>
        <w:t>іс үдерісіндегі капитал мен еңбектің өзара алмастырылу дəрежесі;</w:t>
      </w:r>
    </w:p>
    <w:p w:rsidR="00316EB7" w:rsidRDefault="00316EB7" w:rsidP="00316EB7">
      <w:pPr>
        <w:contextualSpacing/>
      </w:pPr>
      <w:r>
        <w:t>- экономикалық циклдің фазалары;</w:t>
      </w:r>
    </w:p>
    <w:p w:rsidR="00316EB7" w:rsidRDefault="00316EB7" w:rsidP="00316EB7">
      <w:pPr>
        <w:contextualSpacing/>
      </w:pPr>
      <w:r>
        <w:t>- елде орын алып отырған экономикалық жағдаят;</w:t>
      </w:r>
    </w:p>
    <w:p w:rsidR="00316EB7" w:rsidRDefault="00316EB7" w:rsidP="00316EB7">
      <w:pPr>
        <w:contextualSpacing/>
      </w:pPr>
      <w:r>
        <w:t>- ғылыми-техникалық прогресс;</w:t>
      </w:r>
    </w:p>
    <w:p w:rsidR="00316EB7" w:rsidRDefault="00316EB7" w:rsidP="00316EB7">
      <w:pPr>
        <w:contextualSpacing/>
      </w:pPr>
      <w:r>
        <w:t xml:space="preserve">- </w:t>
      </w:r>
      <w:proofErr w:type="gramStart"/>
      <w:r>
        <w:t>ж</w:t>
      </w:r>
      <w:proofErr w:type="gramEnd"/>
      <w:r>
        <w:t>ұмыс берушілердің монопсониялық əрекеттері.</w:t>
      </w:r>
    </w:p>
    <w:p w:rsidR="00316EB7" w:rsidRDefault="00316EB7" w:rsidP="00316EB7">
      <w:pPr>
        <w:contextualSpacing/>
      </w:pPr>
      <w:proofErr w:type="gramStart"/>
      <w:r>
        <w:t>Ж</w:t>
      </w:r>
      <w:proofErr w:type="gramEnd"/>
      <w:r>
        <w:t>ұмыс күші ұсынысына əсер ететін факторлар:</w:t>
      </w:r>
    </w:p>
    <w:p w:rsidR="00316EB7" w:rsidRDefault="00316EB7" w:rsidP="00316EB7">
      <w:pPr>
        <w:contextualSpacing/>
      </w:pPr>
      <w:r>
        <w:t>- демографиялық факторлар;</w:t>
      </w:r>
    </w:p>
    <w:p w:rsidR="00316EB7" w:rsidRDefault="00316EB7" w:rsidP="00316EB7">
      <w:pPr>
        <w:contextualSpacing/>
      </w:pPr>
      <w:r>
        <w:t>- еңбек ресурстарының əртүрлі демографиялық жəне этни калық топтарының экономикалық белсенділі</w:t>
      </w:r>
      <w:proofErr w:type="gramStart"/>
      <w:r>
        <w:t>к</w:t>
      </w:r>
      <w:proofErr w:type="gramEnd"/>
      <w:r>
        <w:t xml:space="preserve"> деңгейі;</w:t>
      </w:r>
    </w:p>
    <w:p w:rsidR="00316EB7" w:rsidRDefault="00316EB7" w:rsidP="00316EB7">
      <w:pPr>
        <w:contextualSpacing/>
      </w:pPr>
      <w:r>
        <w:t xml:space="preserve">- </w:t>
      </w:r>
      <w:proofErr w:type="gramStart"/>
      <w:r>
        <w:t>ж</w:t>
      </w:r>
      <w:proofErr w:type="gramEnd"/>
      <w:r>
        <w:t>ұмыскерлердің зейнеткерлік жасы;</w:t>
      </w:r>
    </w:p>
    <w:p w:rsidR="00316EB7" w:rsidRDefault="00316EB7" w:rsidP="00316EB7">
      <w:pPr>
        <w:contextualSpacing/>
      </w:pPr>
      <w:r>
        <w:t>- еңбекке қабілетті халықтың имиграциясы;</w:t>
      </w:r>
    </w:p>
    <w:p w:rsidR="00316EB7" w:rsidRDefault="00316EB7" w:rsidP="00316EB7">
      <w:pPr>
        <w:contextualSpacing/>
      </w:pPr>
      <w:r>
        <w:t>- жұмыскерлерің кəсіби бі</w:t>
      </w:r>
      <w:proofErr w:type="gramStart"/>
      <w:r>
        <w:t>л</w:t>
      </w:r>
      <w:proofErr w:type="gramEnd"/>
      <w:r>
        <w:t>іктілік дайындығының деңгейі;</w:t>
      </w:r>
    </w:p>
    <w:p w:rsidR="00316EB7" w:rsidRDefault="00316EB7" w:rsidP="00316EB7">
      <w:pPr>
        <w:contextualSpacing/>
      </w:pPr>
      <w:r>
        <w:t>- жұмыс күні</w:t>
      </w:r>
      <w:proofErr w:type="gramStart"/>
      <w:r>
        <w:t>н</w:t>
      </w:r>
      <w:proofErr w:type="gramEnd"/>
      <w:r>
        <w:t>ің ұзақтылығы;</w:t>
      </w:r>
    </w:p>
    <w:p w:rsidR="00316EB7" w:rsidRDefault="00316EB7" w:rsidP="00316EB7">
      <w:pPr>
        <w:contextualSpacing/>
      </w:pPr>
      <w:r>
        <w:t>- кəсіподақтардың жұмыс күшін монополиялық тұ</w:t>
      </w:r>
      <w:proofErr w:type="gramStart"/>
      <w:r>
        <w:t>р</w:t>
      </w:r>
      <w:proofErr w:type="gramEnd"/>
      <w:r>
        <w:t>ғыдан</w:t>
      </w:r>
    </w:p>
    <w:p w:rsidR="00316EB7" w:rsidRDefault="00316EB7" w:rsidP="00316EB7">
      <w:pPr>
        <w:contextualSpacing/>
      </w:pPr>
      <w:r>
        <w:t>сатудағы əрекеттері;</w:t>
      </w:r>
    </w:p>
    <w:p w:rsidR="00316EB7" w:rsidRDefault="00316EB7" w:rsidP="00316EB7">
      <w:pPr>
        <w:contextualSpacing/>
      </w:pPr>
      <w:r>
        <w:t xml:space="preserve">- жалақыдан </w:t>
      </w:r>
      <w:proofErr w:type="gramStart"/>
      <w:r>
        <w:t>бас</w:t>
      </w:r>
      <w:proofErr w:type="gramEnd"/>
      <w:r>
        <w:t>қа табыс алудың басқа да мүмкіндіктері;</w:t>
      </w:r>
    </w:p>
    <w:p w:rsidR="00316EB7" w:rsidRDefault="00316EB7" w:rsidP="00316EB7">
      <w:pPr>
        <w:contextualSpacing/>
      </w:pPr>
      <w:r>
        <w:t xml:space="preserve">- </w:t>
      </w:r>
      <w:proofErr w:type="gramStart"/>
      <w:r>
        <w:t>ж</w:t>
      </w:r>
      <w:proofErr w:type="gramEnd"/>
      <w:r>
        <w:t>ұмыс орнын таңдау кезіндегі еңбек жағдайының қолайлылығы.</w:t>
      </w:r>
    </w:p>
    <w:p w:rsidR="00316EB7" w:rsidRDefault="00316EB7" w:rsidP="00316EB7">
      <w:pPr>
        <w:contextualSpacing/>
      </w:pPr>
      <w:r w:rsidRPr="00316EB7">
        <w:rPr>
          <w:b/>
        </w:rPr>
        <w:t>Экономикалық қызметі</w:t>
      </w:r>
      <w:r>
        <w:t xml:space="preserve"> еңбекке қабілетті халықтың ұдайы өндірісінің тиімді үрдістерін қамтамасыз етуден көрінеді, ал </w:t>
      </w:r>
      <w:r w:rsidRPr="00316EB7">
        <w:rPr>
          <w:b/>
        </w:rPr>
        <w:t>əлеуметтік қызметі</w:t>
      </w:r>
      <w:r>
        <w:t xml:space="preserve"> жұмыскерлердің жəне олардың отбасыларының өмір сүру сапасының жоғары деңгейін қамтамасыз етумен сипатталады. 203</w:t>
      </w:r>
      <w:proofErr w:type="gramStart"/>
      <w:r>
        <w:t xml:space="preserve"> </w:t>
      </w:r>
      <w:r w:rsidRPr="00316EB7">
        <w:rPr>
          <w:b/>
        </w:rPr>
        <w:lastRenderedPageBreak/>
        <w:t>Ж</w:t>
      </w:r>
      <w:proofErr w:type="gramEnd"/>
      <w:r w:rsidRPr="00316EB7">
        <w:rPr>
          <w:b/>
        </w:rPr>
        <w:t>ұмыс күші</w:t>
      </w:r>
      <w:r>
        <w:t xml:space="preserve"> – бұл адамның еңбекке деген қабілеттілігі; адамдардың игіліктерді өндіру үрдісіндегі физикалық жəне ой қабілеттіліктерінің жиынтығы; елдегі жұмыскерлердің жалпы саны; жұмыспен қамтылған мен жұмыспен қамтылмаған (жұмыссыздар) халықтың бі</w:t>
      </w:r>
      <w:proofErr w:type="gramStart"/>
      <w:r>
        <w:t>р</w:t>
      </w:r>
      <w:proofErr w:type="gramEnd"/>
      <w:r>
        <w:t xml:space="preserve"> бөлігі. Жұмыссыздық – бұл еңбек ұсынысының еңбекке деген сұраныстан артып кетуі; еңбекке жарамды халықтың жұмыс таба алмауы немесе жұмыспен қамтылмауы. Еңбек нарығында </w:t>
      </w:r>
      <w:proofErr w:type="gramStart"/>
      <w:r>
        <w:t>тепе-те</w:t>
      </w:r>
      <w:proofErr w:type="gramEnd"/>
      <w:r>
        <w:t>ңдік орын алғанда экономикада толық жұмысбастылық қалыптасады. Бірақ ақпараттың жетілмегендігінен еңбекке қабілетті халықтың белгілі бі</w:t>
      </w:r>
      <w:proofErr w:type="gramStart"/>
      <w:r>
        <w:t>р</w:t>
      </w:r>
      <w:proofErr w:type="gramEnd"/>
      <w:r>
        <w:t xml:space="preserve"> бөлігі жұмыс таппай қалады. Макроэкономикада 16 жастан бастап жəне одан жоғары жастағы халықты мынадай екі топқа бөлі</w:t>
      </w:r>
      <w:proofErr w:type="gramStart"/>
      <w:r>
        <w:t>п</w:t>
      </w:r>
      <w:proofErr w:type="gramEnd"/>
      <w:r>
        <w:t xml:space="preserve"> қарастырады: 1) экономикалық белсенді халық (бұл топқа жұмыс күші жатады, ол өз кезегінде жұмыспен қамтылғандар жəне жұмыссыздар болып бөлінеді); 2) экономикалық белсенді емес халық (бұлар жұмыс күші құрамына кірмейтін оқушылар, зейнеткерлер жəне </w:t>
      </w:r>
      <w:proofErr w:type="gramStart"/>
      <w:r>
        <w:t>т.б</w:t>
      </w:r>
      <w:proofErr w:type="gramEnd"/>
      <w:r>
        <w:t xml:space="preserve">.). </w:t>
      </w:r>
      <w:proofErr w:type="gramStart"/>
      <w:r>
        <w:t xml:space="preserve">Жұмыссыздықтың негізгі көрсеткіші – жұмыссыздық деңгейі, ол жұмыссыздар санының жұмыс күшінің жалпы санына (жұмыс істейтіндер мен жұмыс істемейтіндер санының сомасына) қатынасы арқылы анықталады жəне пайыздық көрсеткішке ие болады: 100% L U u = </w:t>
      </w:r>
      <w:r>
        <w:rPr>
          <w:rFonts w:ascii="Cambria Math" w:hAnsi="Cambria Math" w:cs="Cambria Math"/>
        </w:rPr>
        <w:t>⋅</w:t>
      </w:r>
      <w:r>
        <w:t xml:space="preserve"> </w:t>
      </w:r>
      <w:r>
        <w:rPr>
          <w:rFonts w:ascii="Calibri" w:hAnsi="Calibri" w:cs="Calibri"/>
        </w:rPr>
        <w:t>немесе</w:t>
      </w:r>
      <w:r>
        <w:t xml:space="preserve">, 100% E U U u </w:t>
      </w:r>
      <w:r>
        <w:rPr>
          <w:rFonts w:ascii="Cambria Math" w:hAnsi="Cambria Math" w:cs="Cambria Math"/>
        </w:rPr>
        <w:t>⋅</w:t>
      </w:r>
      <w:r>
        <w:t xml:space="preserve"> + = мұндағы</w:t>
      </w:r>
      <w:proofErr w:type="gramEnd"/>
      <w:r>
        <w:t>, u – жұмыссыздық деңгейі, U - жұмыссыздар саны, L – жұмыс күші, E – жұмыспен қамтылғандар саны.</w:t>
      </w:r>
    </w:p>
    <w:p w:rsidR="00316EB7" w:rsidRDefault="00316EB7" w:rsidP="00D442E0">
      <w:pPr>
        <w:contextualSpacing/>
        <w:rPr>
          <w:b/>
        </w:rPr>
      </w:pPr>
      <w:r w:rsidRPr="00316EB7">
        <w:rPr>
          <w:b/>
        </w:rPr>
        <w:t>Еңбек нарығында жұмыссыздықтың мынадай негізгі үш тү</w:t>
      </w:r>
      <w:proofErr w:type="gramStart"/>
      <w:r w:rsidRPr="00316EB7">
        <w:rPr>
          <w:b/>
        </w:rPr>
        <w:t>р</w:t>
      </w:r>
      <w:proofErr w:type="gramEnd"/>
      <w:r w:rsidRPr="00316EB7">
        <w:rPr>
          <w:b/>
        </w:rPr>
        <w:t>і орын алады:</w:t>
      </w:r>
    </w:p>
    <w:p w:rsidR="00316EB7" w:rsidRDefault="00316EB7" w:rsidP="00D442E0">
      <w:pPr>
        <w:pStyle w:val="a3"/>
        <w:numPr>
          <w:ilvl w:val="0"/>
          <w:numId w:val="1"/>
        </w:numPr>
      </w:pPr>
      <w:r w:rsidRPr="00316EB7">
        <w:t>фрикциондық жұмыссыздық – адамдардың əртүрлі өмі</w:t>
      </w:r>
      <w:proofErr w:type="gramStart"/>
      <w:r w:rsidRPr="00316EB7">
        <w:t>р</w:t>
      </w:r>
      <w:proofErr w:type="gramEnd"/>
      <w:r w:rsidRPr="00316EB7">
        <w:t xml:space="preserve"> кезеңдерінде бір жұмыс орнынан басқа бір жұмыс орнына тұрақты түрде ауысып отыруына байланысты туындайтын қысқа мерзімдегі еркін жұмыссыздық.</w:t>
      </w:r>
    </w:p>
    <w:p w:rsidR="00316EB7" w:rsidRDefault="00316EB7" w:rsidP="00D442E0">
      <w:pPr>
        <w:pStyle w:val="a3"/>
        <w:numPr>
          <w:ilvl w:val="0"/>
          <w:numId w:val="1"/>
        </w:numPr>
      </w:pPr>
      <w:r>
        <w:t>құрылымдық жұмыссыздық – еңбек ұсынысы мен еңбекке деген сұраныстың сəйкес келмеуінен пайда болатын мəжбүрлі ұзақ мерзімді жұмыссыздық. Жұмыссыздықтың бұл тү</w:t>
      </w:r>
      <w:proofErr w:type="gramStart"/>
      <w:r>
        <w:t>р</w:t>
      </w:r>
      <w:proofErr w:type="gramEnd"/>
      <w:r>
        <w:t>і өндірістегі технологиялық алға жылжулармен байланысты жəне осыған сəйкес жұмыс күшіне деген сұраныстың құрылымы өзгереді.</w:t>
      </w:r>
    </w:p>
    <w:p w:rsidR="00D442E0" w:rsidRDefault="00316EB7" w:rsidP="00D442E0">
      <w:pPr>
        <w:pStyle w:val="a3"/>
        <w:numPr>
          <w:ilvl w:val="0"/>
          <w:numId w:val="1"/>
        </w:numPr>
      </w:pPr>
      <w:r w:rsidRPr="00316EB7">
        <w:t>циклдік жұмыссыздық – өнді</w:t>
      </w:r>
      <w:proofErr w:type="gramStart"/>
      <w:r w:rsidRPr="00316EB7">
        <w:t>р</w:t>
      </w:r>
      <w:proofErr w:type="gramEnd"/>
      <w:r w:rsidRPr="00316EB7">
        <w:t>іс деңгейінің құлдырауынан немесе жиынтық сұраныстың жалпы төмендеуіне байланысты кез келген мамандық бойынша жұмыс таба алмаудан орын алатын жаппай жұмыссыздықтың аса ауыр түрі.</w:t>
      </w:r>
      <w:r>
        <w:t xml:space="preserve">  </w:t>
      </w:r>
    </w:p>
    <w:p w:rsidR="00316EB7" w:rsidRDefault="00316EB7" w:rsidP="00D442E0">
      <w:pPr>
        <w:ind w:left="45"/>
      </w:pPr>
      <w:r w:rsidRPr="00D442E0">
        <w:rPr>
          <w:b/>
        </w:rPr>
        <w:t>Толық жұмысбастылық</w:t>
      </w:r>
      <w:r>
        <w:t xml:space="preserve"> – бұл жұмыс күшінің жалпы санында 5,5% жəне 6,5% мөлшерінде жұмыспен қамтылмағандар дың үлесін сақтап </w:t>
      </w:r>
      <w:proofErr w:type="gramStart"/>
      <w:r>
        <w:t>тұру</w:t>
      </w:r>
      <w:proofErr w:type="gramEnd"/>
      <w:r>
        <w:t>, яғни бұл жағдай тек циклдік жұмыссыздық болмағанда ғана орын алады</w:t>
      </w:r>
    </w:p>
    <w:p w:rsidR="00316EB7" w:rsidRDefault="00316EB7" w:rsidP="00D442E0">
      <w:pPr>
        <w:ind w:left="45"/>
        <w:contextualSpacing/>
      </w:pPr>
      <w:r w:rsidRPr="00316EB7">
        <w:rPr>
          <w:b/>
        </w:rPr>
        <w:t xml:space="preserve">Жұмыссыздықтың табиғи </w:t>
      </w:r>
      <w:r w:rsidRPr="00316EB7">
        <w:t>деңгейі – бұл əлеуетті ЖІ</w:t>
      </w:r>
      <w:proofErr w:type="gramStart"/>
      <w:r w:rsidRPr="00316EB7">
        <w:t>Ө-</w:t>
      </w:r>
      <w:proofErr w:type="gramEnd"/>
      <w:r w:rsidRPr="00316EB7">
        <w:t>ге сəйкес келетін толық жұмысбастылық кезіндегі жұмыссыздық деңгейі.</w:t>
      </w:r>
    </w:p>
    <w:p w:rsidR="00316EB7" w:rsidRDefault="00316EB7" w:rsidP="00D442E0">
      <w:pPr>
        <w:ind w:left="45"/>
        <w:contextualSpacing/>
      </w:pPr>
      <w:r w:rsidRPr="00316EB7">
        <w:t xml:space="preserve">Жұмыссыздық пен өнім көлемі арасындағы өзара байла - ныс </w:t>
      </w:r>
      <w:r w:rsidRPr="00316EB7">
        <w:rPr>
          <w:b/>
        </w:rPr>
        <w:t>Оукен заңы</w:t>
      </w:r>
      <w:r w:rsidRPr="00316EB7">
        <w:t xml:space="preserve"> </w:t>
      </w:r>
      <w:proofErr w:type="gramStart"/>
      <w:r w:rsidRPr="00316EB7">
        <w:t>деп</w:t>
      </w:r>
      <w:proofErr w:type="gramEnd"/>
      <w:r w:rsidRPr="00316EB7">
        <w:t xml:space="preserve"> аталады. Оукен заңына сəйкес жұмыс сыздықтың нақты деңгейі өзінің табиғи деңгейінен 1%-ға өссе, онда нақты ЖІӨ деңгейі əлеуетті ЖІ</w:t>
      </w:r>
      <w:proofErr w:type="gramStart"/>
      <w:r w:rsidRPr="00316EB7">
        <w:t>Ө-</w:t>
      </w:r>
      <w:proofErr w:type="gramEnd"/>
      <w:r w:rsidRPr="00316EB7">
        <w:t>ге қарағанда 2,5%-ға қысқарады.</w:t>
      </w:r>
    </w:p>
    <w:p w:rsidR="00316EB7" w:rsidRDefault="00D442E0" w:rsidP="00D442E0">
      <w:pPr>
        <w:ind w:left="45"/>
        <w:contextualSpacing/>
      </w:pPr>
      <w:r>
        <w:t>Жұмыссыздықтың экономикалық емес салдарлары – бұл жұмысты жоғалтудың психологиялық, əлеуметті</w:t>
      </w:r>
      <w:proofErr w:type="gramStart"/>
      <w:r>
        <w:t>к</w:t>
      </w:r>
      <w:proofErr w:type="gramEnd"/>
      <w:r>
        <w:t xml:space="preserve"> жəне саяси салдарлары. Жұмыссыздықтың экономикалық салдарлары табысты немесе табыстың белгілі бі</w:t>
      </w:r>
      <w:proofErr w:type="gramStart"/>
      <w:r>
        <w:t>р</w:t>
      </w:r>
      <w:proofErr w:type="gramEnd"/>
      <w:r>
        <w:t xml:space="preserve"> бөлігін (яғни, ағымдық та быс - тың төмендеуінен) жоғалтудан, сонымен қатар, біліктілікті жоғалтудан (əсіресе, жаңа мамандық иелері үшін) көрінеді жəне сондықтан болашақта жалақысы жоғары беделді жұмыс орнын табу </w:t>
      </w:r>
      <w:proofErr w:type="gramStart"/>
      <w:r>
        <w:t>м</w:t>
      </w:r>
      <w:proofErr w:type="gramEnd"/>
      <w:r>
        <w:t>үмкіндігі төмендеуі мүмкін.</w:t>
      </w:r>
    </w:p>
    <w:p w:rsidR="00D442E0" w:rsidRPr="00D442E0" w:rsidRDefault="00D442E0" w:rsidP="00D442E0">
      <w:pPr>
        <w:ind w:left="45"/>
        <w:contextualSpacing/>
        <w:rPr>
          <w:b/>
        </w:rPr>
      </w:pPr>
      <w:r w:rsidRPr="00D442E0">
        <w:rPr>
          <w:b/>
        </w:rPr>
        <w:t xml:space="preserve">Еңбек нарығын мемлекеттік реттеудің мынадай бағыттарын </w:t>
      </w:r>
      <w:proofErr w:type="gramStart"/>
      <w:r w:rsidRPr="00D442E0">
        <w:rPr>
          <w:b/>
        </w:rPr>
        <w:t>атау</w:t>
      </w:r>
      <w:proofErr w:type="gramEnd"/>
      <w:r w:rsidRPr="00D442E0">
        <w:rPr>
          <w:b/>
        </w:rPr>
        <w:t>ға болады:</w:t>
      </w:r>
    </w:p>
    <w:p w:rsidR="00D442E0" w:rsidRDefault="00D442E0" w:rsidP="00D442E0">
      <w:pPr>
        <w:contextualSpacing/>
      </w:pPr>
      <w:r>
        <w:t>1,</w:t>
      </w:r>
      <w:r>
        <w:t xml:space="preserve">Еңбек ресурстарын жұмыспен қамтудың санын арттыруды ынталандыру жəне мемлекеттік секторда жұмыс орындарының санын ұлғайту бойынша </w:t>
      </w:r>
      <w:proofErr w:type="gramStart"/>
      <w:r>
        <w:t>ба</w:t>
      </w:r>
      <w:proofErr w:type="gramEnd"/>
      <w:r>
        <w:t xml:space="preserve">ғдарламалар. 2. </w:t>
      </w:r>
      <w:proofErr w:type="gramStart"/>
      <w:r>
        <w:t>Ж</w:t>
      </w:r>
      <w:proofErr w:type="gramEnd"/>
      <w:r>
        <w:t xml:space="preserve">ұмыскерлерді даярлау жəне қайта даярлау бойынша бағдарламалар. 3. Жұмыскерлерді </w:t>
      </w:r>
      <w:proofErr w:type="gramStart"/>
      <w:r>
        <w:t>жалдау</w:t>
      </w:r>
      <w:proofErr w:type="gramEnd"/>
      <w:r>
        <w:t xml:space="preserve">ға қолдау көрсету бойынша бағдарламалар. 4. </w:t>
      </w:r>
      <w:proofErr w:type="gramStart"/>
      <w:r>
        <w:t>Ж</w:t>
      </w:r>
      <w:proofErr w:type="gramEnd"/>
      <w:r>
        <w:t>ұмыссыздықты əлеуметтік сақтандыру бойынша бағ дарламалар (жұмыссыздық бойынша жəрдемақылар).</w:t>
      </w:r>
      <w:r>
        <w:t xml:space="preserve"> </w:t>
      </w:r>
    </w:p>
    <w:p w:rsidR="00D442E0" w:rsidRDefault="00D442E0" w:rsidP="00D442E0">
      <w:pPr>
        <w:contextualSpacing/>
      </w:pPr>
      <w:r w:rsidRPr="00D442E0">
        <w:lastRenderedPageBreak/>
        <w:t xml:space="preserve">Еңбек нарығын мемлекеттік реттеудің алғашқы үш </w:t>
      </w:r>
      <w:proofErr w:type="gramStart"/>
      <w:r w:rsidRPr="00D442E0">
        <w:t>ба</w:t>
      </w:r>
      <w:proofErr w:type="gramEnd"/>
      <w:r w:rsidRPr="00D442E0">
        <w:t>ғытында мемлекеттің саясаты белсенді, ал соңғы төртінші бағытында мемлекеттің саясаты енжар болып табылады.</w:t>
      </w:r>
    </w:p>
    <w:p w:rsidR="00D442E0" w:rsidRDefault="00D442E0" w:rsidP="00D442E0">
      <w:pPr>
        <w:contextualSpacing/>
      </w:pPr>
      <w:r w:rsidRPr="00D442E0">
        <w:rPr>
          <w:b/>
        </w:rPr>
        <w:t>Еңбек биржасы</w:t>
      </w:r>
      <w:r>
        <w:t xml:space="preserve"> – бұл жұмыс күшін сату жəне сатып алуды жүзеге асыратын жұмыскерлер мен </w:t>
      </w:r>
      <w:proofErr w:type="gramStart"/>
      <w:r>
        <w:t>к</w:t>
      </w:r>
      <w:proofErr w:type="gramEnd"/>
      <w:r>
        <w:t>əсіпкерлер арасында делдалдық қызметтер көрсететін ұйымдар болып табылады.</w:t>
      </w:r>
    </w:p>
    <w:p w:rsidR="00D442E0" w:rsidRDefault="00D442E0" w:rsidP="00D442E0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3"/>
          <w:szCs w:val="23"/>
        </w:rPr>
      </w:pPr>
      <w:r>
        <w:rPr>
          <w:rFonts w:ascii="TimesNewRomanPS-BoldMT" w:hAnsi="TimesNewRomanPS-BoldMT" w:cs="TimesNewRomanPS-BoldMT"/>
          <w:b/>
          <w:bCs/>
          <w:sz w:val="23"/>
          <w:szCs w:val="23"/>
        </w:rPr>
        <w:t xml:space="preserve">Инфляция </w:t>
      </w:r>
      <w:r>
        <w:rPr>
          <w:rFonts w:ascii="TimesNewRomanPSMT" w:hAnsi="TimesNewRomanPSMT" w:cs="TimesNewRomanPSMT"/>
          <w:sz w:val="23"/>
          <w:szCs w:val="23"/>
        </w:rPr>
        <w:t xml:space="preserve">– көпфакторлы құбылыс, ол </w:t>
      </w:r>
      <w:proofErr w:type="gramStart"/>
      <w:r>
        <w:rPr>
          <w:rFonts w:ascii="TimesNewRomanPSMT" w:hAnsi="TimesNewRomanPSMT" w:cs="TimesNewRomanPSMT"/>
          <w:sz w:val="23"/>
          <w:szCs w:val="23"/>
        </w:rPr>
        <w:t>ба</w:t>
      </w:r>
      <w:proofErr w:type="gramEnd"/>
      <w:r>
        <w:rPr>
          <w:rFonts w:ascii="TimesNewRomanPSMT" w:hAnsi="TimesNewRomanPSMT" w:cs="TimesNewRomanPSMT"/>
          <w:sz w:val="23"/>
          <w:szCs w:val="23"/>
        </w:rPr>
        <w:t>ғаның жалпы</w:t>
      </w:r>
    </w:p>
    <w:p w:rsidR="00D442E0" w:rsidRDefault="00D442E0" w:rsidP="00D442E0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3"/>
          <w:szCs w:val="23"/>
        </w:rPr>
      </w:pPr>
      <w:r>
        <w:rPr>
          <w:rFonts w:ascii="TimesNewRomanPSMT" w:hAnsi="TimesNewRomanPSMT" w:cs="TimesNewRomanPSMT"/>
          <w:sz w:val="23"/>
          <w:szCs w:val="23"/>
        </w:rPr>
        <w:t xml:space="preserve">дəрежесінің өсуі арқылы жəне </w:t>
      </w:r>
      <w:proofErr w:type="gramStart"/>
      <w:r>
        <w:rPr>
          <w:rFonts w:ascii="TimesNewRomanPSMT" w:hAnsi="TimesNewRomanPSMT" w:cs="TimesNewRomanPSMT"/>
          <w:sz w:val="23"/>
          <w:szCs w:val="23"/>
        </w:rPr>
        <w:t>на</w:t>
      </w:r>
      <w:proofErr w:type="gramEnd"/>
      <w:r>
        <w:rPr>
          <w:rFonts w:ascii="TimesNewRomanPSMT" w:hAnsi="TimesNewRomanPSMT" w:cs="TimesNewRomanPSMT"/>
          <w:sz w:val="23"/>
          <w:szCs w:val="23"/>
        </w:rPr>
        <w:t>қ</w:t>
      </w:r>
      <w:proofErr w:type="gramStart"/>
      <w:r>
        <w:rPr>
          <w:rFonts w:ascii="TimesNewRomanPSMT" w:hAnsi="TimesNewRomanPSMT" w:cs="TimesNewRomanPSMT"/>
          <w:sz w:val="23"/>
          <w:szCs w:val="23"/>
        </w:rPr>
        <w:t>ты</w:t>
      </w:r>
      <w:proofErr w:type="gramEnd"/>
      <w:r>
        <w:rPr>
          <w:rFonts w:ascii="TimesNewRomanPSMT" w:hAnsi="TimesNewRomanPSMT" w:cs="TimesNewRomanPSMT"/>
          <w:sz w:val="23"/>
          <w:szCs w:val="23"/>
        </w:rPr>
        <w:t xml:space="preserve"> активтерге қарағанда,</w:t>
      </w:r>
    </w:p>
    <w:p w:rsidR="00D442E0" w:rsidRDefault="00D442E0" w:rsidP="00D442E0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3"/>
          <w:szCs w:val="23"/>
        </w:rPr>
      </w:pPr>
      <w:r>
        <w:rPr>
          <w:rFonts w:ascii="TimesNewRomanPSMT" w:hAnsi="TimesNewRomanPSMT" w:cs="TimesNewRomanPSMT"/>
          <w:sz w:val="23"/>
          <w:szCs w:val="23"/>
        </w:rPr>
        <w:t>ақ</w:t>
      </w:r>
      <w:proofErr w:type="gramStart"/>
      <w:r>
        <w:rPr>
          <w:rFonts w:ascii="TimesNewRomanPSMT" w:hAnsi="TimesNewRomanPSMT" w:cs="TimesNewRomanPSMT"/>
          <w:sz w:val="23"/>
          <w:szCs w:val="23"/>
        </w:rPr>
        <w:t>ша</w:t>
      </w:r>
      <w:proofErr w:type="gramEnd"/>
      <w:r>
        <w:rPr>
          <w:rFonts w:ascii="TimesNewRomanPSMT" w:hAnsi="TimesNewRomanPSMT" w:cs="TimesNewRomanPSMT"/>
          <w:sz w:val="23"/>
          <w:szCs w:val="23"/>
        </w:rPr>
        <w:t xml:space="preserve"> белгілерінің құнсыздануы арқылы бейнеленеді. Жеке та-</w:t>
      </w:r>
    </w:p>
    <w:p w:rsidR="00D442E0" w:rsidRDefault="00D442E0" w:rsidP="00D442E0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3"/>
          <w:szCs w:val="23"/>
        </w:rPr>
      </w:pPr>
      <w:r>
        <w:rPr>
          <w:rFonts w:ascii="TimesNewRomanPSMT" w:hAnsi="TimesNewRomanPSMT" w:cs="TimesNewRomanPSMT"/>
          <w:sz w:val="23"/>
          <w:szCs w:val="23"/>
        </w:rPr>
        <w:t xml:space="preserve">уарлар </w:t>
      </w:r>
      <w:proofErr w:type="gramStart"/>
      <w:r>
        <w:rPr>
          <w:rFonts w:ascii="TimesNewRomanPSMT" w:hAnsi="TimesNewRomanPSMT" w:cs="TimesNewRomanPSMT"/>
          <w:sz w:val="23"/>
          <w:szCs w:val="23"/>
        </w:rPr>
        <w:t>ба</w:t>
      </w:r>
      <w:proofErr w:type="gramEnd"/>
      <w:r>
        <w:rPr>
          <w:rFonts w:ascii="TimesNewRomanPSMT" w:hAnsi="TimesNewRomanPSMT" w:cs="TimesNewRomanPSMT"/>
          <w:sz w:val="23"/>
          <w:szCs w:val="23"/>
        </w:rPr>
        <w:t>ғасының кез келген өзгеруі міндетті түрде инфляция</w:t>
      </w:r>
    </w:p>
    <w:p w:rsidR="00D442E0" w:rsidRDefault="00D442E0" w:rsidP="00D442E0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3"/>
          <w:szCs w:val="23"/>
        </w:rPr>
      </w:pPr>
      <w:r>
        <w:rPr>
          <w:rFonts w:ascii="TimesNewRomanPSMT" w:hAnsi="TimesNewRomanPSMT" w:cs="TimesNewRomanPSMT"/>
          <w:sz w:val="23"/>
          <w:szCs w:val="23"/>
        </w:rPr>
        <w:t>болып табылмайды. Инфляцияға қарам</w:t>
      </w:r>
      <w:proofErr w:type="gramStart"/>
      <w:r>
        <w:rPr>
          <w:rFonts w:ascii="TimesNewRomanPSMT" w:hAnsi="TimesNewRomanPSMT" w:cs="TimesNewRomanPSMT"/>
          <w:sz w:val="23"/>
          <w:szCs w:val="23"/>
        </w:rPr>
        <w:t>а-</w:t>
      </w:r>
      <w:proofErr w:type="gramEnd"/>
      <w:r>
        <w:rPr>
          <w:rFonts w:ascii="TimesNewRomanPSMT" w:hAnsi="TimesNewRomanPSMT" w:cs="TimesNewRomanPSMT"/>
          <w:sz w:val="23"/>
          <w:szCs w:val="23"/>
        </w:rPr>
        <w:t xml:space="preserve">қарсы </w:t>
      </w:r>
      <w:r>
        <w:rPr>
          <w:rFonts w:ascii="TimesNewRomanPS-BoldMT" w:hAnsi="TimesNewRomanPS-BoldMT" w:cs="TimesNewRomanPS-BoldMT"/>
          <w:b/>
          <w:bCs/>
          <w:sz w:val="23"/>
          <w:szCs w:val="23"/>
        </w:rPr>
        <w:t xml:space="preserve">дефляция </w:t>
      </w:r>
      <w:r>
        <w:rPr>
          <w:rFonts w:ascii="TimesNewRomanPSMT" w:hAnsi="TimesNewRomanPSMT" w:cs="TimesNewRomanPSMT"/>
          <w:sz w:val="23"/>
          <w:szCs w:val="23"/>
        </w:rPr>
        <w:t>баға</w:t>
      </w:r>
    </w:p>
    <w:p w:rsidR="00D442E0" w:rsidRDefault="00D442E0" w:rsidP="00D442E0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3"/>
          <w:szCs w:val="23"/>
        </w:rPr>
      </w:pPr>
      <w:r>
        <w:rPr>
          <w:rFonts w:ascii="TimesNewRomanPSMT" w:hAnsi="TimesNewRomanPSMT" w:cs="TimesNewRomanPSMT"/>
          <w:sz w:val="23"/>
          <w:szCs w:val="23"/>
        </w:rPr>
        <w:t>мен шығындардың жалпы төмендеуі болып табылады. Бағаның</w:t>
      </w:r>
    </w:p>
    <w:p w:rsidR="00D442E0" w:rsidRDefault="00D442E0" w:rsidP="00D442E0">
      <w:pPr>
        <w:contextualSpacing/>
        <w:rPr>
          <w:rFonts w:ascii="TimesNewRomanPSMT" w:hAnsi="TimesNewRomanPSMT" w:cs="TimesNewRomanPSMT"/>
          <w:sz w:val="23"/>
          <w:szCs w:val="23"/>
        </w:rPr>
      </w:pPr>
      <w:r>
        <w:rPr>
          <w:rFonts w:ascii="TimesNewRomanPSMT" w:hAnsi="TimesNewRomanPSMT" w:cs="TimesNewRomanPSMT"/>
          <w:sz w:val="23"/>
          <w:szCs w:val="23"/>
        </w:rPr>
        <w:t xml:space="preserve">өсуінің бəсеңдеуі </w:t>
      </w:r>
      <w:r>
        <w:rPr>
          <w:rFonts w:ascii="TimesNewRomanPS-BoldMT" w:hAnsi="TimesNewRomanPS-BoldMT" w:cs="TimesNewRomanPS-BoldMT"/>
          <w:b/>
          <w:bCs/>
          <w:sz w:val="23"/>
          <w:szCs w:val="23"/>
        </w:rPr>
        <w:t xml:space="preserve">дезинфляция </w:t>
      </w:r>
      <w:proofErr w:type="gramStart"/>
      <w:r>
        <w:rPr>
          <w:rFonts w:ascii="TimesNewRomanPSMT" w:hAnsi="TimesNewRomanPSMT" w:cs="TimesNewRomanPSMT"/>
          <w:sz w:val="23"/>
          <w:szCs w:val="23"/>
        </w:rPr>
        <w:t>деп</w:t>
      </w:r>
      <w:proofErr w:type="gramEnd"/>
      <w:r>
        <w:rPr>
          <w:rFonts w:ascii="TimesNewRomanPSMT" w:hAnsi="TimesNewRomanPSMT" w:cs="TimesNewRomanPSMT"/>
          <w:sz w:val="23"/>
          <w:szCs w:val="23"/>
        </w:rPr>
        <w:t xml:space="preserve"> атайды.</w:t>
      </w:r>
    </w:p>
    <w:p w:rsidR="00D442E0" w:rsidRDefault="00D442E0" w:rsidP="00D442E0">
      <w:pPr>
        <w:autoSpaceDE w:val="0"/>
        <w:autoSpaceDN w:val="0"/>
        <w:adjustRightInd w:val="0"/>
        <w:spacing w:after="0" w:line="240" w:lineRule="auto"/>
        <w:rPr>
          <w:rFonts w:ascii="TimesNewRomanPS-ItalicMT" w:hAnsi="TimesNewRomanPS-ItalicMT" w:cs="TimesNewRomanPS-ItalicMT"/>
          <w:i/>
          <w:iCs/>
          <w:sz w:val="23"/>
          <w:szCs w:val="23"/>
        </w:rPr>
      </w:pPr>
      <w:r>
        <w:rPr>
          <w:rFonts w:ascii="TimesNewRomanPS-ItalicMT" w:hAnsi="TimesNewRomanPS-ItalicMT" w:cs="TimesNewRomanPS-ItalicMT"/>
          <w:i/>
          <w:iCs/>
          <w:sz w:val="23"/>
          <w:szCs w:val="23"/>
        </w:rPr>
        <w:t>Инфляцияның пайда болу себептері монетарлық жəне мо-</w:t>
      </w:r>
    </w:p>
    <w:p w:rsidR="00D442E0" w:rsidRDefault="00D442E0" w:rsidP="00D442E0">
      <w:pPr>
        <w:autoSpaceDE w:val="0"/>
        <w:autoSpaceDN w:val="0"/>
        <w:adjustRightInd w:val="0"/>
        <w:spacing w:after="0" w:line="240" w:lineRule="auto"/>
        <w:rPr>
          <w:rFonts w:ascii="TimesNewRomanPS-ItalicMT" w:hAnsi="TimesNewRomanPS-ItalicMT" w:cs="TimesNewRomanPS-ItalicMT"/>
          <w:i/>
          <w:iCs/>
          <w:sz w:val="23"/>
          <w:szCs w:val="23"/>
        </w:rPr>
      </w:pPr>
      <w:r>
        <w:rPr>
          <w:rFonts w:ascii="TimesNewRomanPS-ItalicMT" w:hAnsi="TimesNewRomanPS-ItalicMT" w:cs="TimesNewRomanPS-ItalicMT"/>
          <w:i/>
          <w:iCs/>
          <w:sz w:val="23"/>
          <w:szCs w:val="23"/>
        </w:rPr>
        <w:t>нетарлық емес болып бө</w:t>
      </w:r>
      <w:proofErr w:type="gramStart"/>
      <w:r>
        <w:rPr>
          <w:rFonts w:ascii="TimesNewRomanPS-ItalicMT" w:hAnsi="TimesNewRomanPS-ItalicMT" w:cs="TimesNewRomanPS-ItalicMT"/>
          <w:i/>
          <w:iCs/>
          <w:sz w:val="23"/>
          <w:szCs w:val="23"/>
        </w:rPr>
        <w:t>л</w:t>
      </w:r>
      <w:proofErr w:type="gramEnd"/>
      <w:r>
        <w:rPr>
          <w:rFonts w:ascii="TimesNewRomanPS-ItalicMT" w:hAnsi="TimesNewRomanPS-ItalicMT" w:cs="TimesNewRomanPS-ItalicMT"/>
          <w:i/>
          <w:iCs/>
          <w:sz w:val="23"/>
          <w:szCs w:val="23"/>
        </w:rPr>
        <w:t>інеді.</w:t>
      </w:r>
    </w:p>
    <w:p w:rsidR="00D442E0" w:rsidRDefault="00D442E0" w:rsidP="00D442E0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sz w:val="23"/>
          <w:szCs w:val="23"/>
        </w:rPr>
      </w:pPr>
      <w:r>
        <w:rPr>
          <w:rFonts w:ascii="TimesNewRomanPS-BoldMT" w:hAnsi="TimesNewRomanPS-BoldMT" w:cs="TimesNewRomanPS-BoldMT"/>
          <w:b/>
          <w:bCs/>
          <w:sz w:val="23"/>
          <w:szCs w:val="23"/>
        </w:rPr>
        <w:t>Монетарлық емес себептер:</w:t>
      </w:r>
    </w:p>
    <w:p w:rsidR="00D442E0" w:rsidRDefault="00D442E0" w:rsidP="00D442E0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3"/>
          <w:szCs w:val="23"/>
        </w:rPr>
      </w:pPr>
      <w:r>
        <w:rPr>
          <w:rFonts w:ascii="TimesNewRomanPSMT" w:hAnsi="TimesNewRomanPSMT" w:cs="TimesNewRomanPSMT"/>
          <w:sz w:val="23"/>
          <w:szCs w:val="23"/>
        </w:rPr>
        <w:t>- экономикадағы диспропорциялар;</w:t>
      </w:r>
    </w:p>
    <w:p w:rsidR="00D442E0" w:rsidRDefault="00D442E0" w:rsidP="00D442E0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3"/>
          <w:szCs w:val="23"/>
        </w:rPr>
      </w:pPr>
      <w:r>
        <w:rPr>
          <w:rFonts w:ascii="TimesNewRomanPSMT" w:hAnsi="TimesNewRomanPSMT" w:cs="TimesNewRomanPSMT"/>
          <w:sz w:val="23"/>
          <w:szCs w:val="23"/>
        </w:rPr>
        <w:t>- əскер</w:t>
      </w:r>
      <w:proofErr w:type="gramStart"/>
      <w:r>
        <w:rPr>
          <w:rFonts w:ascii="TimesNewRomanPSMT" w:hAnsi="TimesNewRomanPSMT" w:cs="TimesNewRomanPSMT"/>
          <w:sz w:val="23"/>
          <w:szCs w:val="23"/>
        </w:rPr>
        <w:t>и-</w:t>
      </w:r>
      <w:proofErr w:type="gramEnd"/>
      <w:r>
        <w:rPr>
          <w:rFonts w:ascii="TimesNewRomanPSMT" w:hAnsi="TimesNewRomanPSMT" w:cs="TimesNewRomanPSMT"/>
          <w:sz w:val="23"/>
          <w:szCs w:val="23"/>
        </w:rPr>
        <w:t>өнеркəсіптік кешеннің дамуына шектен тыс ақшаның</w:t>
      </w:r>
    </w:p>
    <w:p w:rsidR="00D442E0" w:rsidRDefault="00D442E0" w:rsidP="00D442E0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3"/>
          <w:szCs w:val="23"/>
        </w:rPr>
      </w:pPr>
      <w:r>
        <w:rPr>
          <w:rFonts w:ascii="TimesNewRomanPSMT" w:hAnsi="TimesNewRomanPSMT" w:cs="TimesNewRomanPSMT"/>
          <w:sz w:val="23"/>
          <w:szCs w:val="23"/>
        </w:rPr>
        <w:t>бө</w:t>
      </w:r>
      <w:proofErr w:type="gramStart"/>
      <w:r>
        <w:rPr>
          <w:rFonts w:ascii="TimesNewRomanPSMT" w:hAnsi="TimesNewRomanPSMT" w:cs="TimesNewRomanPSMT"/>
          <w:sz w:val="23"/>
          <w:szCs w:val="23"/>
        </w:rPr>
        <w:t>л</w:t>
      </w:r>
      <w:proofErr w:type="gramEnd"/>
      <w:r>
        <w:rPr>
          <w:rFonts w:ascii="TimesNewRomanPSMT" w:hAnsi="TimesNewRomanPSMT" w:cs="TimesNewRomanPSMT"/>
          <w:sz w:val="23"/>
          <w:szCs w:val="23"/>
        </w:rPr>
        <w:t>інуі;</w:t>
      </w:r>
    </w:p>
    <w:p w:rsidR="00D442E0" w:rsidRDefault="00D442E0" w:rsidP="00D442E0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3"/>
          <w:szCs w:val="23"/>
        </w:rPr>
      </w:pPr>
      <w:r>
        <w:rPr>
          <w:rFonts w:ascii="TimesNewRomanPSMT" w:hAnsi="TimesNewRomanPSMT" w:cs="TimesNewRomanPSMT"/>
          <w:sz w:val="23"/>
          <w:szCs w:val="23"/>
        </w:rPr>
        <w:t>- тым кү</w:t>
      </w:r>
      <w:proofErr w:type="gramStart"/>
      <w:r>
        <w:rPr>
          <w:rFonts w:ascii="TimesNewRomanPSMT" w:hAnsi="TimesNewRomanPSMT" w:cs="TimesNewRomanPSMT"/>
          <w:sz w:val="23"/>
          <w:szCs w:val="23"/>
        </w:rPr>
        <w:t>шт</w:t>
      </w:r>
      <w:proofErr w:type="gramEnd"/>
      <w:r>
        <w:rPr>
          <w:rFonts w:ascii="TimesNewRomanPSMT" w:hAnsi="TimesNewRomanPSMT" w:cs="TimesNewRomanPSMT"/>
          <w:sz w:val="23"/>
          <w:szCs w:val="23"/>
        </w:rPr>
        <w:t>і импорттық тəуелділікте болу кезінде экспорттық</w:t>
      </w:r>
    </w:p>
    <w:p w:rsidR="00D442E0" w:rsidRDefault="00D442E0" w:rsidP="00D442E0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3"/>
          <w:szCs w:val="23"/>
        </w:rPr>
      </w:pPr>
      <w:r>
        <w:rPr>
          <w:rFonts w:ascii="TimesNewRomanPSMT" w:hAnsi="TimesNewRomanPSMT" w:cs="TimesNewRomanPSMT"/>
          <w:sz w:val="23"/>
          <w:szCs w:val="23"/>
        </w:rPr>
        <w:t>сектордың əлсіз дамуы;</w:t>
      </w:r>
    </w:p>
    <w:p w:rsidR="00D442E0" w:rsidRDefault="00D442E0" w:rsidP="00D442E0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3"/>
          <w:szCs w:val="23"/>
        </w:rPr>
      </w:pPr>
      <w:r>
        <w:rPr>
          <w:rFonts w:ascii="TimesNewRomanPSMT" w:hAnsi="TimesNewRomanPSMT" w:cs="TimesNewRomanPSMT"/>
          <w:sz w:val="23"/>
          <w:szCs w:val="23"/>
        </w:rPr>
        <w:t xml:space="preserve">- </w:t>
      </w:r>
      <w:proofErr w:type="gramStart"/>
      <w:r>
        <w:rPr>
          <w:rFonts w:ascii="TimesNewRomanPSMT" w:hAnsi="TimesNewRomanPSMT" w:cs="TimesNewRomanPSMT"/>
          <w:sz w:val="23"/>
          <w:szCs w:val="23"/>
        </w:rPr>
        <w:t>Ж</w:t>
      </w:r>
      <w:proofErr w:type="gramEnd"/>
      <w:r>
        <w:rPr>
          <w:rFonts w:ascii="TimesNewRomanPSMT" w:hAnsi="TimesNewRomanPSMT" w:cs="TimesNewRomanPSMT"/>
          <w:sz w:val="23"/>
          <w:szCs w:val="23"/>
        </w:rPr>
        <w:t>ІӨ көлемінің құлдырауы;</w:t>
      </w:r>
    </w:p>
    <w:p w:rsidR="00D442E0" w:rsidRDefault="00D442E0" w:rsidP="00D442E0">
      <w:pPr>
        <w:contextualSpacing/>
        <w:rPr>
          <w:rFonts w:ascii="TimesNewRomanPSMT" w:hAnsi="TimesNewRomanPSMT" w:cs="TimesNewRomanPSMT"/>
          <w:sz w:val="23"/>
          <w:szCs w:val="23"/>
        </w:rPr>
      </w:pPr>
      <w:r>
        <w:rPr>
          <w:rFonts w:ascii="TimesNewRomanPSMT" w:hAnsi="TimesNewRomanPSMT" w:cs="TimesNewRomanPSMT"/>
          <w:sz w:val="23"/>
          <w:szCs w:val="23"/>
        </w:rPr>
        <w:t>- халықтың инфляциялық күтулері.</w:t>
      </w:r>
    </w:p>
    <w:p w:rsidR="00C70595" w:rsidRDefault="00C70595" w:rsidP="00C7059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3"/>
          <w:szCs w:val="23"/>
        </w:rPr>
      </w:pPr>
      <w:r>
        <w:rPr>
          <w:rFonts w:ascii="TimesNewRomanPS-BoldMT" w:hAnsi="TimesNewRomanPS-BoldMT" w:cs="TimesNewRomanPS-BoldMT"/>
          <w:b/>
          <w:bCs/>
          <w:sz w:val="23"/>
          <w:szCs w:val="23"/>
        </w:rPr>
        <w:t xml:space="preserve">«Сұраныс» инфляциясы </w:t>
      </w:r>
      <w:r>
        <w:rPr>
          <w:rFonts w:ascii="TimesNewRomanPSMT" w:hAnsi="TimesNewRomanPSMT" w:cs="TimesNewRomanPSMT"/>
          <w:sz w:val="23"/>
          <w:szCs w:val="23"/>
        </w:rPr>
        <w:t>– бұл өнді</w:t>
      </w:r>
      <w:proofErr w:type="gramStart"/>
      <w:r>
        <w:rPr>
          <w:rFonts w:ascii="TimesNewRomanPSMT" w:hAnsi="TimesNewRomanPSMT" w:cs="TimesNewRomanPSMT"/>
          <w:sz w:val="23"/>
          <w:szCs w:val="23"/>
        </w:rPr>
        <w:t>р</w:t>
      </w:r>
      <w:proofErr w:type="gramEnd"/>
      <w:r>
        <w:rPr>
          <w:rFonts w:ascii="TimesNewRomanPSMT" w:hAnsi="TimesNewRomanPSMT" w:cs="TimesNewRomanPSMT"/>
          <w:sz w:val="23"/>
          <w:szCs w:val="23"/>
        </w:rPr>
        <w:t>істің нақты көлеміне</w:t>
      </w:r>
      <w:r>
        <w:rPr>
          <w:rFonts w:ascii="TimesNewRomanPSMT" w:hAnsi="TimesNewRomanPSMT" w:cs="TimesNewRomanPSMT"/>
          <w:sz w:val="23"/>
          <w:szCs w:val="23"/>
        </w:rPr>
        <w:t xml:space="preserve"> </w:t>
      </w:r>
      <w:r>
        <w:rPr>
          <w:rFonts w:ascii="TimesNewRomanPSMT" w:hAnsi="TimesNewRomanPSMT" w:cs="TimesNewRomanPSMT"/>
          <w:sz w:val="23"/>
          <w:szCs w:val="23"/>
        </w:rPr>
        <w:t>қарағанда жиынтық сұраныстың артықшылығынан туындайтын</w:t>
      </w:r>
      <w:r>
        <w:rPr>
          <w:rFonts w:ascii="TimesNewRomanPSMT" w:hAnsi="TimesNewRomanPSMT" w:cs="TimesNewRomanPSMT"/>
          <w:sz w:val="23"/>
          <w:szCs w:val="23"/>
        </w:rPr>
        <w:t xml:space="preserve"> </w:t>
      </w:r>
      <w:r>
        <w:rPr>
          <w:rFonts w:ascii="TimesNewRomanPSMT" w:hAnsi="TimesNewRomanPSMT" w:cs="TimesNewRomanPSMT"/>
          <w:sz w:val="23"/>
          <w:szCs w:val="23"/>
        </w:rPr>
        <w:t>жəне сатып алушылар тарапынан болатын инфляцияның бір түрі</w:t>
      </w:r>
      <w:r>
        <w:rPr>
          <w:rFonts w:ascii="TimesNewRomanPSMT" w:hAnsi="TimesNewRomanPSMT" w:cs="TimesNewRomanPSMT"/>
          <w:sz w:val="23"/>
          <w:szCs w:val="23"/>
        </w:rPr>
        <w:t xml:space="preserve">. </w:t>
      </w:r>
      <w:r>
        <w:rPr>
          <w:rFonts w:ascii="TimesNewRomanPSMT" w:hAnsi="TimesNewRomanPSMT" w:cs="TimesNewRomanPSMT"/>
          <w:sz w:val="23"/>
          <w:szCs w:val="23"/>
        </w:rPr>
        <w:t>Инфляцияның бұл түрі алғаш рет кейнстік талдау шеңберінде</w:t>
      </w:r>
    </w:p>
    <w:p w:rsidR="00D442E0" w:rsidRDefault="00C70595" w:rsidP="00C70595">
      <w:pPr>
        <w:contextualSpacing/>
        <w:rPr>
          <w:rFonts w:ascii="TimesNewRomanPSMT" w:hAnsi="TimesNewRomanPSMT" w:cs="TimesNewRomanPSMT"/>
          <w:sz w:val="23"/>
          <w:szCs w:val="23"/>
        </w:rPr>
      </w:pPr>
      <w:r>
        <w:rPr>
          <w:rFonts w:ascii="TimesNewRomanPSMT" w:hAnsi="TimesNewRomanPSMT" w:cs="TimesNewRomanPSMT"/>
          <w:sz w:val="23"/>
          <w:szCs w:val="23"/>
        </w:rPr>
        <w:t>зерттелген болатын.</w:t>
      </w:r>
    </w:p>
    <w:p w:rsidR="00C70595" w:rsidRPr="00C70595" w:rsidRDefault="00C70595" w:rsidP="00C7059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3"/>
          <w:szCs w:val="23"/>
        </w:rPr>
      </w:pPr>
      <w:r>
        <w:rPr>
          <w:rFonts w:ascii="TimesNewRomanPS-BoldMT" w:hAnsi="TimesNewRomanPS-BoldMT" w:cs="TimesNewRomanPS-BoldMT"/>
          <w:b/>
          <w:bCs/>
          <w:sz w:val="23"/>
          <w:szCs w:val="23"/>
        </w:rPr>
        <w:t xml:space="preserve">«Шығындар» </w:t>
      </w:r>
      <w:r>
        <w:rPr>
          <w:rFonts w:ascii="TimesNewRomanPSMT" w:hAnsi="TimesNewRomanPSMT" w:cs="TimesNewRomanPSMT"/>
          <w:sz w:val="23"/>
          <w:szCs w:val="23"/>
        </w:rPr>
        <w:t xml:space="preserve">немесе </w:t>
      </w:r>
      <w:r>
        <w:rPr>
          <w:rFonts w:ascii="TimesNewRomanPS-BoldMT" w:hAnsi="TimesNewRomanPS-BoldMT" w:cs="TimesNewRomanPS-BoldMT"/>
          <w:b/>
          <w:bCs/>
          <w:sz w:val="23"/>
          <w:szCs w:val="23"/>
        </w:rPr>
        <w:t xml:space="preserve">«ұсыныс» инфляциясы </w:t>
      </w:r>
      <w:r>
        <w:rPr>
          <w:rFonts w:ascii="TimesNewRomanPSMT" w:hAnsi="TimesNewRomanPSMT" w:cs="TimesNewRomanPSMT"/>
          <w:sz w:val="23"/>
          <w:szCs w:val="23"/>
        </w:rPr>
        <w:t>– бұл өнді</w:t>
      </w:r>
      <w:proofErr w:type="gramStart"/>
      <w:r>
        <w:rPr>
          <w:rFonts w:ascii="TimesNewRomanPSMT" w:hAnsi="TimesNewRomanPSMT" w:cs="TimesNewRomanPSMT"/>
          <w:sz w:val="23"/>
          <w:szCs w:val="23"/>
        </w:rPr>
        <w:t>р</w:t>
      </w:r>
      <w:proofErr w:type="gramEnd"/>
      <w:r>
        <w:rPr>
          <w:rFonts w:ascii="TimesNewRomanPSMT" w:hAnsi="TimesNewRomanPSMT" w:cs="TimesNewRomanPSMT"/>
          <w:sz w:val="23"/>
          <w:szCs w:val="23"/>
        </w:rPr>
        <w:t>іс</w:t>
      </w:r>
      <w:r>
        <w:rPr>
          <w:rFonts w:ascii="TimesNewRomanPSMT" w:hAnsi="TimesNewRomanPSMT" w:cs="TimesNewRomanPSMT"/>
          <w:sz w:val="23"/>
          <w:szCs w:val="23"/>
        </w:rPr>
        <w:t xml:space="preserve"> </w:t>
      </w:r>
      <w:r>
        <w:rPr>
          <w:rFonts w:ascii="TimesNewRomanPSMT" w:hAnsi="TimesNewRomanPSMT" w:cs="TimesNewRomanPSMT"/>
          <w:sz w:val="23"/>
          <w:szCs w:val="23"/>
        </w:rPr>
        <w:t>шығындарының жəне ресурстар бағаларының күрт өсуіне бай</w:t>
      </w:r>
      <w:r>
        <w:rPr>
          <w:rFonts w:ascii="TimesNewRomanPSMT" w:hAnsi="TimesNewRomanPSMT" w:cs="TimesNewRomanPSMT"/>
          <w:sz w:val="23"/>
          <w:szCs w:val="23"/>
        </w:rPr>
        <w:t xml:space="preserve">- </w:t>
      </w:r>
      <w:r>
        <w:rPr>
          <w:rFonts w:ascii="TimesNewRomanPSMT" w:hAnsi="TimesNewRomanPSMT" w:cs="TimesNewRomanPSMT"/>
          <w:sz w:val="23"/>
          <w:szCs w:val="23"/>
        </w:rPr>
        <w:t>ланысты орын алатын дайын өнімге деген бағаның өсуі мен</w:t>
      </w:r>
      <w:r>
        <w:rPr>
          <w:rFonts w:ascii="TimesNewRomanPSMT" w:hAnsi="TimesNewRomanPSMT" w:cs="TimesNewRomanPSMT"/>
          <w:sz w:val="23"/>
          <w:szCs w:val="23"/>
        </w:rPr>
        <w:t xml:space="preserve"> </w:t>
      </w:r>
      <w:r>
        <w:rPr>
          <w:rFonts w:ascii="TimesNewRomanPSMT" w:hAnsi="TimesNewRomanPSMT" w:cs="TimesNewRomanPSMT"/>
          <w:sz w:val="23"/>
          <w:szCs w:val="23"/>
        </w:rPr>
        <w:t>өндіріс көлемінің қысқаруын білдіретін сатушылар тарапынан</w:t>
      </w:r>
      <w:r>
        <w:rPr>
          <w:rFonts w:ascii="TimesNewRomanPSMT" w:hAnsi="TimesNewRomanPSMT" w:cs="TimesNewRomanPSMT"/>
          <w:sz w:val="23"/>
          <w:szCs w:val="23"/>
        </w:rPr>
        <w:t xml:space="preserve"> </w:t>
      </w:r>
      <w:r>
        <w:rPr>
          <w:rFonts w:ascii="TimesNewRomanPSMT" w:hAnsi="TimesNewRomanPSMT" w:cs="TimesNewRomanPSMT"/>
          <w:sz w:val="23"/>
          <w:szCs w:val="23"/>
        </w:rPr>
        <w:t>болатын инфляцияның түрі. Инфляцияның бұл түрінің тəжірибе</w:t>
      </w:r>
      <w:r>
        <w:rPr>
          <w:rFonts w:ascii="TimesNewRomanPSMT" w:hAnsi="TimesNewRomanPSMT" w:cs="TimesNewRomanPSMT"/>
          <w:sz w:val="23"/>
          <w:szCs w:val="23"/>
        </w:rPr>
        <w:t xml:space="preserve"> </w:t>
      </w:r>
      <w:r>
        <w:rPr>
          <w:rFonts w:ascii="TimesNewRomanPSMT" w:hAnsi="TimesNewRomanPSMT" w:cs="TimesNewRomanPSMT"/>
          <w:sz w:val="23"/>
          <w:szCs w:val="23"/>
        </w:rPr>
        <w:t>жүзінде пайда болуының себебі кейнстік бағыттың инфляция</w:t>
      </w:r>
      <w:r>
        <w:rPr>
          <w:rFonts w:ascii="TimesNewRomanPSMT" w:hAnsi="TimesNewRomanPSMT" w:cs="TimesNewRomanPSMT"/>
          <w:sz w:val="23"/>
          <w:szCs w:val="23"/>
        </w:rPr>
        <w:t xml:space="preserve"> </w:t>
      </w:r>
      <w:r>
        <w:rPr>
          <w:rFonts w:ascii="TimesNewRomanPSMT" w:hAnsi="TimesNewRomanPSMT" w:cs="TimesNewRomanPSMT"/>
          <w:sz w:val="23"/>
          <w:szCs w:val="23"/>
        </w:rPr>
        <w:t>тек толық жұмысбастылық жағдайында ғана орын алады деген</w:t>
      </w:r>
      <w:r>
        <w:rPr>
          <w:rFonts w:ascii="TimesNewRomanPSMT" w:hAnsi="TimesNewRomanPSMT" w:cs="TimesNewRomanPSMT"/>
          <w:sz w:val="23"/>
          <w:szCs w:val="23"/>
        </w:rPr>
        <w:t xml:space="preserve"> </w:t>
      </w:r>
      <w:r>
        <w:rPr>
          <w:rFonts w:ascii="TimesNewRomanPSMT" w:hAnsi="TimesNewRomanPSMT" w:cs="TimesNewRomanPSMT"/>
          <w:sz w:val="23"/>
          <w:szCs w:val="23"/>
        </w:rPr>
        <w:t>қағидасының дұрыс болмағанымен тығыз байланысты болып табылады. Əлемнің көптеген елдерінде инфляцияның кө</w:t>
      </w:r>
      <w:proofErr w:type="gramStart"/>
      <w:r>
        <w:rPr>
          <w:rFonts w:ascii="TimesNewRomanPSMT" w:hAnsi="TimesNewRomanPSMT" w:cs="TimesNewRomanPSMT"/>
          <w:sz w:val="23"/>
          <w:szCs w:val="23"/>
        </w:rPr>
        <w:t>р</w:t>
      </w:r>
      <w:proofErr w:type="gramEnd"/>
      <w:r>
        <w:rPr>
          <w:rFonts w:ascii="TimesNewRomanPSMT" w:hAnsi="TimesNewRomanPSMT" w:cs="TimesNewRomanPSMT"/>
          <w:sz w:val="23"/>
          <w:szCs w:val="23"/>
        </w:rPr>
        <w:t>іністері</w:t>
      </w:r>
      <w:r>
        <w:rPr>
          <w:rFonts w:ascii="TimesNewRomanPSMT" w:hAnsi="TimesNewRomanPSMT" w:cs="TimesNewRomanPSMT"/>
          <w:sz w:val="23"/>
          <w:szCs w:val="23"/>
        </w:rPr>
        <w:t xml:space="preserve"> </w:t>
      </w:r>
      <w:r>
        <w:rPr>
          <w:rFonts w:ascii="TimesNewRomanPSMT" w:hAnsi="TimesNewRomanPSMT" w:cs="TimesNewRomanPSMT"/>
          <w:sz w:val="23"/>
          <w:szCs w:val="23"/>
        </w:rPr>
        <w:t>жұмыссыздықпен жəне өндірістің құлдырауымен ұштастырылды</w:t>
      </w:r>
      <w:r>
        <w:rPr>
          <w:rFonts w:ascii="TimesNewRomanPSMT" w:hAnsi="TimesNewRomanPSMT" w:cs="TimesNewRomanPSMT"/>
          <w:sz w:val="23"/>
          <w:szCs w:val="23"/>
        </w:rPr>
        <w:t xml:space="preserve">. </w:t>
      </w:r>
      <w:r>
        <w:rPr>
          <w:rFonts w:ascii="TimesNewRomanPS-ItalicMT" w:hAnsi="TimesNewRomanPS-ItalicMT" w:cs="TimesNewRomanPS-ItalicMT"/>
          <w:i/>
          <w:iCs/>
          <w:sz w:val="23"/>
          <w:szCs w:val="23"/>
        </w:rPr>
        <w:t>«Ұсыныс» инфляциясының негізгі факторлары (монетарлық</w:t>
      </w:r>
      <w:r>
        <w:rPr>
          <w:rFonts w:ascii="TimesNewRomanPSMT" w:hAnsi="TimesNewRomanPSMT" w:cs="TimesNewRomanPSMT"/>
          <w:sz w:val="23"/>
          <w:szCs w:val="23"/>
        </w:rPr>
        <w:t xml:space="preserve"> </w:t>
      </w:r>
      <w:r>
        <w:rPr>
          <w:rFonts w:ascii="TimesNewRomanPS-ItalicMT" w:hAnsi="TimesNewRomanPS-ItalicMT" w:cs="TimesNewRomanPS-ItalicMT"/>
          <w:i/>
          <w:iCs/>
          <w:sz w:val="23"/>
          <w:szCs w:val="23"/>
        </w:rPr>
        <w:t>емес):</w:t>
      </w:r>
    </w:p>
    <w:p w:rsidR="00C70595" w:rsidRDefault="00C70595" w:rsidP="00C7059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3"/>
          <w:szCs w:val="23"/>
        </w:rPr>
      </w:pPr>
      <w:r>
        <w:rPr>
          <w:rFonts w:ascii="Symbol" w:hAnsi="Symbol" w:cs="Symbol"/>
          <w:sz w:val="23"/>
          <w:szCs w:val="23"/>
        </w:rPr>
        <w:t></w:t>
      </w:r>
      <w:r>
        <w:rPr>
          <w:rFonts w:ascii="Symbol" w:hAnsi="Symbol" w:cs="Symbol"/>
          <w:sz w:val="23"/>
          <w:szCs w:val="23"/>
        </w:rPr>
        <w:t></w:t>
      </w:r>
      <w:r>
        <w:rPr>
          <w:rFonts w:ascii="TimesNewRomanPSMT" w:hAnsi="TimesNewRomanPSMT" w:cs="TimesNewRomanPSMT"/>
          <w:sz w:val="23"/>
          <w:szCs w:val="23"/>
        </w:rPr>
        <w:t>еңбек өнімділігінің өсуіне қарағанда жалақының артуы;</w:t>
      </w:r>
    </w:p>
    <w:p w:rsidR="00C70595" w:rsidRDefault="00C70595" w:rsidP="00C7059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3"/>
          <w:szCs w:val="23"/>
        </w:rPr>
      </w:pPr>
      <w:r>
        <w:rPr>
          <w:rFonts w:ascii="Symbol" w:hAnsi="Symbol" w:cs="Symbol"/>
          <w:sz w:val="23"/>
          <w:szCs w:val="23"/>
        </w:rPr>
        <w:t></w:t>
      </w:r>
      <w:r>
        <w:rPr>
          <w:rFonts w:ascii="Symbol" w:hAnsi="Symbol" w:cs="Symbol"/>
          <w:sz w:val="23"/>
          <w:szCs w:val="23"/>
        </w:rPr>
        <w:t></w:t>
      </w:r>
      <w:r>
        <w:rPr>
          <w:rFonts w:ascii="TimesNewRomanPSMT" w:hAnsi="TimesNewRomanPSMT" w:cs="TimesNewRomanPSMT"/>
          <w:sz w:val="23"/>
          <w:szCs w:val="23"/>
        </w:rPr>
        <w:t>ұсыныстың сілкіністері – жиынтық сұраныстың өзгеруіне</w:t>
      </w:r>
      <w:r>
        <w:rPr>
          <w:rFonts w:ascii="TimesNewRomanPSMT" w:hAnsi="TimesNewRomanPSMT" w:cs="TimesNewRomanPSMT"/>
          <w:sz w:val="23"/>
          <w:szCs w:val="23"/>
        </w:rPr>
        <w:t xml:space="preserve"> </w:t>
      </w:r>
      <w:r>
        <w:rPr>
          <w:rFonts w:ascii="TimesNewRomanPSMT" w:hAnsi="TimesNewRomanPSMT" w:cs="TimesNewRomanPSMT"/>
          <w:sz w:val="23"/>
          <w:szCs w:val="23"/>
        </w:rPr>
        <w:t>қатысы жоқ сыртқы жағдайлар (шикізатқа, энергия көздеріне</w:t>
      </w:r>
      <w:r>
        <w:rPr>
          <w:rFonts w:ascii="TimesNewRomanPSMT" w:hAnsi="TimesNewRomanPSMT" w:cs="TimesNewRomanPSMT"/>
          <w:sz w:val="23"/>
          <w:szCs w:val="23"/>
        </w:rPr>
        <w:t xml:space="preserve">, </w:t>
      </w:r>
      <w:r>
        <w:rPr>
          <w:rFonts w:ascii="TimesNewRomanPSMT" w:hAnsi="TimesNewRomanPSMT" w:cs="TimesNewRomanPSMT"/>
          <w:sz w:val="23"/>
          <w:szCs w:val="23"/>
        </w:rPr>
        <w:t xml:space="preserve">отынға, арендалық төлемдерге </w:t>
      </w:r>
      <w:proofErr w:type="gramStart"/>
      <w:r>
        <w:rPr>
          <w:rFonts w:ascii="TimesNewRomanPSMT" w:hAnsi="TimesNewRomanPSMT" w:cs="TimesNewRomanPSMT"/>
          <w:sz w:val="23"/>
          <w:szCs w:val="23"/>
        </w:rPr>
        <w:t>ба</w:t>
      </w:r>
      <w:proofErr w:type="gramEnd"/>
      <w:r>
        <w:rPr>
          <w:rFonts w:ascii="TimesNewRomanPSMT" w:hAnsi="TimesNewRomanPSMT" w:cs="TimesNewRomanPSMT"/>
          <w:sz w:val="23"/>
          <w:szCs w:val="23"/>
        </w:rPr>
        <w:t>ғалардың күрт өсуі).</w:t>
      </w:r>
    </w:p>
    <w:p w:rsidR="00C70595" w:rsidRDefault="00C70595" w:rsidP="00C7059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3"/>
          <w:szCs w:val="23"/>
        </w:rPr>
      </w:pPr>
      <w:r>
        <w:rPr>
          <w:rFonts w:ascii="Symbol" w:hAnsi="Symbol" w:cs="Symbol"/>
          <w:sz w:val="23"/>
          <w:szCs w:val="23"/>
        </w:rPr>
        <w:t></w:t>
      </w:r>
      <w:r>
        <w:rPr>
          <w:rFonts w:ascii="Symbol" w:hAnsi="Symbol" w:cs="Symbol"/>
          <w:sz w:val="23"/>
          <w:szCs w:val="23"/>
        </w:rPr>
        <w:t></w:t>
      </w:r>
      <w:r>
        <w:rPr>
          <w:rFonts w:ascii="TimesNewRomanPSMT" w:hAnsi="TimesNewRomanPSMT" w:cs="TimesNewRomanPSMT"/>
          <w:sz w:val="23"/>
          <w:szCs w:val="23"/>
        </w:rPr>
        <w:t>олигополиялық фирмалар мен кəсіподақтардың «бағалық</w:t>
      </w:r>
      <w:r>
        <w:rPr>
          <w:rFonts w:ascii="TimesNewRomanPSMT" w:hAnsi="TimesNewRomanPSMT" w:cs="TimesNewRomanPSMT"/>
          <w:sz w:val="23"/>
          <w:szCs w:val="23"/>
        </w:rPr>
        <w:t xml:space="preserve"> </w:t>
      </w:r>
      <w:r>
        <w:rPr>
          <w:rFonts w:ascii="TimesNewRomanPSMT" w:hAnsi="TimesNewRomanPSMT" w:cs="TimesNewRomanPSMT"/>
          <w:sz w:val="23"/>
          <w:szCs w:val="23"/>
        </w:rPr>
        <w:t>үстемені» («ценовая накидка») қолдануы, яғни кəсіподақтар</w:t>
      </w:r>
      <w:r>
        <w:rPr>
          <w:rFonts w:ascii="TimesNewRomanPSMT" w:hAnsi="TimesNewRomanPSMT" w:cs="TimesNewRomanPSMT"/>
          <w:sz w:val="23"/>
          <w:szCs w:val="23"/>
        </w:rPr>
        <w:t xml:space="preserve"> </w:t>
      </w:r>
      <w:r>
        <w:rPr>
          <w:rFonts w:ascii="TimesNewRomanPSMT" w:hAnsi="TimesNewRomanPSMT" w:cs="TimesNewRomanPSMT"/>
          <w:sz w:val="23"/>
          <w:szCs w:val="23"/>
        </w:rPr>
        <w:t>жалақыны əрдайым көтермелеуге үмі</w:t>
      </w:r>
      <w:proofErr w:type="gramStart"/>
      <w:r>
        <w:rPr>
          <w:rFonts w:ascii="TimesNewRomanPSMT" w:hAnsi="TimesNewRomanPSMT" w:cs="TimesNewRomanPSMT"/>
          <w:sz w:val="23"/>
          <w:szCs w:val="23"/>
        </w:rPr>
        <w:t>тт</w:t>
      </w:r>
      <w:proofErr w:type="gramEnd"/>
      <w:r>
        <w:rPr>
          <w:rFonts w:ascii="TimesNewRomanPSMT" w:hAnsi="TimesNewRomanPSMT" w:cs="TimesNewRomanPSMT"/>
          <w:sz w:val="23"/>
          <w:szCs w:val="23"/>
        </w:rPr>
        <w:t>і жəне фирмалар өз</w:t>
      </w:r>
      <w:r>
        <w:rPr>
          <w:rFonts w:ascii="TimesNewRomanPSMT" w:hAnsi="TimesNewRomanPSMT" w:cs="TimesNewRomanPSMT"/>
          <w:sz w:val="23"/>
          <w:szCs w:val="23"/>
        </w:rPr>
        <w:t xml:space="preserve"> </w:t>
      </w:r>
      <w:r>
        <w:rPr>
          <w:rFonts w:ascii="TimesNewRomanPSMT" w:hAnsi="TimesNewRomanPSMT" w:cs="TimesNewRomanPSMT"/>
          <w:sz w:val="23"/>
          <w:szCs w:val="23"/>
        </w:rPr>
        <w:t>өнім дерінің бағасына күні бұрын үстеме құн ретіндегі үлесін</w:t>
      </w:r>
      <w:r>
        <w:rPr>
          <w:rFonts w:ascii="TimesNewRomanPSMT" w:hAnsi="TimesNewRomanPSMT" w:cs="TimesNewRomanPSMT"/>
          <w:sz w:val="23"/>
          <w:szCs w:val="23"/>
        </w:rPr>
        <w:t xml:space="preserve"> </w:t>
      </w:r>
      <w:r>
        <w:rPr>
          <w:rFonts w:ascii="TimesNewRomanPSMT" w:hAnsi="TimesNewRomanPSMT" w:cs="TimesNewRomanPSMT"/>
          <w:sz w:val="23"/>
          <w:szCs w:val="23"/>
        </w:rPr>
        <w:t>қосады.</w:t>
      </w:r>
    </w:p>
    <w:p w:rsidR="00C70595" w:rsidRDefault="00C70595" w:rsidP="00C7059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3"/>
          <w:szCs w:val="23"/>
        </w:rPr>
      </w:pPr>
      <w:r>
        <w:rPr>
          <w:rFonts w:ascii="TimesNewRomanPSMT" w:hAnsi="TimesNewRomanPSMT" w:cs="TimesNewRomanPSMT"/>
          <w:sz w:val="23"/>
          <w:szCs w:val="23"/>
        </w:rPr>
        <w:t xml:space="preserve"> </w:t>
      </w:r>
      <w:r>
        <w:rPr>
          <w:rFonts w:ascii="TimesNewRomanPSMT" w:hAnsi="TimesNewRomanPSMT" w:cs="TimesNewRomanPSMT"/>
          <w:sz w:val="23"/>
          <w:szCs w:val="23"/>
        </w:rPr>
        <w:t>Ұсыныс инфляциясы сұраныс инфляциясына қарағанда аса</w:t>
      </w:r>
      <w:r>
        <w:rPr>
          <w:rFonts w:ascii="TimesNewRomanPSMT" w:hAnsi="TimesNewRomanPSMT" w:cs="TimesNewRomanPSMT"/>
          <w:sz w:val="23"/>
          <w:szCs w:val="23"/>
        </w:rPr>
        <w:t xml:space="preserve"> </w:t>
      </w:r>
      <w:r>
        <w:rPr>
          <w:rFonts w:ascii="TimesNewRomanPSMT" w:hAnsi="TimesNewRomanPSMT" w:cs="TimesNewRomanPSMT"/>
          <w:sz w:val="23"/>
          <w:szCs w:val="23"/>
        </w:rPr>
        <w:t xml:space="preserve">қауіпті жəне ол стагфляция құбылысын туындатады, яғни, </w:t>
      </w:r>
      <w:r>
        <w:rPr>
          <w:rFonts w:ascii="TimesNewRomanPS-BoldMT" w:hAnsi="TimesNewRomanPS-BoldMT" w:cs="TimesNewRomanPS-BoldMT"/>
          <w:b/>
          <w:bCs/>
          <w:sz w:val="23"/>
          <w:szCs w:val="23"/>
        </w:rPr>
        <w:t xml:space="preserve">стагфляция </w:t>
      </w:r>
      <w:r>
        <w:rPr>
          <w:rFonts w:ascii="TimesNewRomanPSMT" w:hAnsi="TimesNewRomanPSMT" w:cs="TimesNewRomanPSMT"/>
          <w:sz w:val="23"/>
          <w:szCs w:val="23"/>
        </w:rPr>
        <w:t>– бұл өнді</w:t>
      </w:r>
      <w:proofErr w:type="gramStart"/>
      <w:r>
        <w:rPr>
          <w:rFonts w:ascii="TimesNewRomanPSMT" w:hAnsi="TimesNewRomanPSMT" w:cs="TimesNewRomanPSMT"/>
          <w:sz w:val="23"/>
          <w:szCs w:val="23"/>
        </w:rPr>
        <w:t>р</w:t>
      </w:r>
      <w:proofErr w:type="gramEnd"/>
      <w:r>
        <w:rPr>
          <w:rFonts w:ascii="TimesNewRomanPSMT" w:hAnsi="TimesNewRomanPSMT" w:cs="TimesNewRomanPSMT"/>
          <w:sz w:val="23"/>
          <w:szCs w:val="23"/>
        </w:rPr>
        <w:t>істің құлдырауы жағдайында жұмыссыз</w:t>
      </w:r>
      <w:r>
        <w:rPr>
          <w:rFonts w:ascii="TimesNewRomanPSMT" w:hAnsi="TimesNewRomanPSMT" w:cs="TimesNewRomanPSMT"/>
          <w:sz w:val="23"/>
          <w:szCs w:val="23"/>
        </w:rPr>
        <w:t xml:space="preserve">- </w:t>
      </w:r>
      <w:r>
        <w:rPr>
          <w:rFonts w:ascii="TimesNewRomanPSMT" w:hAnsi="TimesNewRomanPSMT" w:cs="TimesNewRomanPSMT"/>
          <w:sz w:val="23"/>
          <w:szCs w:val="23"/>
        </w:rPr>
        <w:t xml:space="preserve">дық пен инфляцияның қатар орын алуы. Ал </w:t>
      </w:r>
      <w:r>
        <w:rPr>
          <w:rFonts w:ascii="TimesNewRomanPS-BoldMT" w:hAnsi="TimesNewRomanPS-BoldMT" w:cs="TimesNewRomanPS-BoldMT"/>
          <w:b/>
          <w:bCs/>
          <w:sz w:val="23"/>
          <w:szCs w:val="23"/>
        </w:rPr>
        <w:t xml:space="preserve">слампфляция </w:t>
      </w:r>
      <w:r>
        <w:rPr>
          <w:rFonts w:ascii="TimesNewRomanPSMT" w:hAnsi="TimesNewRomanPSMT" w:cs="TimesNewRomanPSMT"/>
          <w:sz w:val="23"/>
          <w:szCs w:val="23"/>
        </w:rPr>
        <w:t>– бұл</w:t>
      </w:r>
      <w:r>
        <w:rPr>
          <w:rFonts w:ascii="TimesNewRomanPSMT" w:hAnsi="TimesNewRomanPSMT" w:cs="TimesNewRomanPSMT"/>
          <w:sz w:val="23"/>
          <w:szCs w:val="23"/>
        </w:rPr>
        <w:t xml:space="preserve"> </w:t>
      </w:r>
      <w:r>
        <w:rPr>
          <w:rFonts w:ascii="TimesNewRomanPSMT" w:hAnsi="TimesNewRomanPSMT" w:cs="TimesNewRomanPSMT"/>
          <w:sz w:val="23"/>
          <w:szCs w:val="23"/>
        </w:rPr>
        <w:t>өнді</w:t>
      </w:r>
      <w:proofErr w:type="gramStart"/>
      <w:r>
        <w:rPr>
          <w:rFonts w:ascii="TimesNewRomanPSMT" w:hAnsi="TimesNewRomanPSMT" w:cs="TimesNewRomanPSMT"/>
          <w:sz w:val="23"/>
          <w:szCs w:val="23"/>
        </w:rPr>
        <w:t>р</w:t>
      </w:r>
      <w:proofErr w:type="gramEnd"/>
      <w:r>
        <w:rPr>
          <w:rFonts w:ascii="TimesNewRomanPSMT" w:hAnsi="TimesNewRomanPSMT" w:cs="TimesNewRomanPSMT"/>
          <w:sz w:val="23"/>
          <w:szCs w:val="23"/>
        </w:rPr>
        <w:t>істің құлдырауы жағдайында инфляция мен жұмыссыздық</w:t>
      </w:r>
      <w:r>
        <w:rPr>
          <w:rFonts w:ascii="TimesNewRomanPSMT" w:hAnsi="TimesNewRomanPSMT" w:cs="TimesNewRomanPSMT"/>
          <w:sz w:val="23"/>
          <w:szCs w:val="23"/>
        </w:rPr>
        <w:t xml:space="preserve"> </w:t>
      </w:r>
      <w:r>
        <w:rPr>
          <w:rFonts w:ascii="TimesNewRomanPSMT" w:hAnsi="TimesNewRomanPSMT" w:cs="TimesNewRomanPSMT"/>
          <w:sz w:val="23"/>
          <w:szCs w:val="23"/>
        </w:rPr>
        <w:t>қарқындарының қатар өсуімен жүретін экономиканың ең ауыр</w:t>
      </w:r>
      <w:r>
        <w:rPr>
          <w:rFonts w:ascii="TimesNewRomanPSMT" w:hAnsi="TimesNewRomanPSMT" w:cs="TimesNewRomanPSMT"/>
          <w:sz w:val="23"/>
          <w:szCs w:val="23"/>
        </w:rPr>
        <w:t xml:space="preserve"> </w:t>
      </w:r>
      <w:r>
        <w:rPr>
          <w:rFonts w:ascii="TimesNewRomanPSMT" w:hAnsi="TimesNewRomanPSMT" w:cs="TimesNewRomanPSMT"/>
          <w:sz w:val="23"/>
          <w:szCs w:val="23"/>
        </w:rPr>
        <w:t>жағдайы.</w:t>
      </w:r>
    </w:p>
    <w:p w:rsidR="00C70595" w:rsidRDefault="00C70595" w:rsidP="00C7059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3"/>
          <w:szCs w:val="23"/>
        </w:rPr>
      </w:pPr>
      <w:r>
        <w:rPr>
          <w:rFonts w:ascii="TimesNewRomanPSMT" w:hAnsi="TimesNewRomanPSMT" w:cs="TimesNewRomanPSMT"/>
          <w:sz w:val="23"/>
          <w:szCs w:val="23"/>
        </w:rPr>
        <w:t>Филлипс қисығын ұ</w:t>
      </w:r>
      <w:proofErr w:type="gramStart"/>
      <w:r>
        <w:rPr>
          <w:rFonts w:ascii="TimesNewRomanPSMT" w:hAnsi="TimesNewRomanPSMT" w:cs="TimesNewRomanPSMT"/>
          <w:sz w:val="23"/>
          <w:szCs w:val="23"/>
        </w:rPr>
        <w:t>зақ мерз</w:t>
      </w:r>
      <w:proofErr w:type="gramEnd"/>
      <w:r>
        <w:rPr>
          <w:rFonts w:ascii="TimesNewRomanPSMT" w:hAnsi="TimesNewRomanPSMT" w:cs="TimesNewRomanPSMT"/>
          <w:sz w:val="23"/>
          <w:szCs w:val="23"/>
        </w:rPr>
        <w:t>імде қарастырғанда инфляциялық күтімдер теориясы қолданылады. Күтімдердің екі тү</w:t>
      </w:r>
      <w:proofErr w:type="gramStart"/>
      <w:r>
        <w:rPr>
          <w:rFonts w:ascii="TimesNewRomanPSMT" w:hAnsi="TimesNewRomanPSMT" w:cs="TimesNewRomanPSMT"/>
          <w:sz w:val="23"/>
          <w:szCs w:val="23"/>
        </w:rPr>
        <w:t>р</w:t>
      </w:r>
      <w:proofErr w:type="gramEnd"/>
      <w:r>
        <w:rPr>
          <w:rFonts w:ascii="TimesNewRomanPSMT" w:hAnsi="TimesNewRomanPSMT" w:cs="TimesNewRomanPSMT"/>
          <w:sz w:val="23"/>
          <w:szCs w:val="23"/>
        </w:rPr>
        <w:t>і</w:t>
      </w:r>
      <w:r>
        <w:rPr>
          <w:rFonts w:ascii="TimesNewRomanPSMT" w:hAnsi="TimesNewRomanPSMT" w:cs="TimesNewRomanPSMT"/>
          <w:sz w:val="23"/>
          <w:szCs w:val="23"/>
        </w:rPr>
        <w:t xml:space="preserve"> </w:t>
      </w:r>
      <w:r>
        <w:rPr>
          <w:rFonts w:ascii="TimesNewRomanPSMT" w:hAnsi="TimesNewRomanPSMT" w:cs="TimesNewRomanPSMT"/>
          <w:sz w:val="23"/>
          <w:szCs w:val="23"/>
        </w:rPr>
        <w:t>кеңінен қолданылады:</w:t>
      </w:r>
    </w:p>
    <w:p w:rsidR="00D442E0" w:rsidRPr="00C70595" w:rsidRDefault="00C70595" w:rsidP="00C70595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sz w:val="23"/>
          <w:szCs w:val="23"/>
        </w:rPr>
      </w:pPr>
      <w:r>
        <w:rPr>
          <w:rFonts w:ascii="TimesNewRomanPS-BoldMT" w:hAnsi="TimesNewRomanPS-BoldMT" w:cs="TimesNewRomanPS-BoldMT"/>
          <w:b/>
          <w:bCs/>
          <w:sz w:val="23"/>
          <w:szCs w:val="23"/>
        </w:rPr>
        <w:t xml:space="preserve">1) бейімделушілік </w:t>
      </w:r>
      <w:proofErr w:type="gramStart"/>
      <w:r>
        <w:rPr>
          <w:rFonts w:ascii="TimesNewRomanPS-BoldMT" w:hAnsi="TimesNewRomanPS-BoldMT" w:cs="TimesNewRomanPS-BoldMT"/>
          <w:b/>
          <w:bCs/>
          <w:sz w:val="23"/>
          <w:szCs w:val="23"/>
        </w:rPr>
        <w:t>к</w:t>
      </w:r>
      <w:proofErr w:type="gramEnd"/>
      <w:r>
        <w:rPr>
          <w:rFonts w:ascii="TimesNewRomanPS-BoldMT" w:hAnsi="TimesNewRomanPS-BoldMT" w:cs="TimesNewRomanPS-BoldMT"/>
          <w:b/>
          <w:bCs/>
          <w:sz w:val="23"/>
          <w:szCs w:val="23"/>
        </w:rPr>
        <w:t>үтімдер теориясы; 2) оңтайлы күтімдер</w:t>
      </w:r>
      <w:r>
        <w:rPr>
          <w:rFonts w:ascii="TimesNewRomanPS-BoldMT" w:hAnsi="TimesNewRomanPS-BoldMT" w:cs="TimesNewRomanPS-BoldMT"/>
          <w:b/>
          <w:bCs/>
          <w:sz w:val="23"/>
          <w:szCs w:val="23"/>
        </w:rPr>
        <w:t xml:space="preserve"> </w:t>
      </w:r>
      <w:r>
        <w:rPr>
          <w:rFonts w:ascii="TimesNewRomanPS-BoldMT" w:hAnsi="TimesNewRomanPS-BoldMT" w:cs="TimesNewRomanPS-BoldMT"/>
          <w:b/>
          <w:bCs/>
          <w:sz w:val="23"/>
          <w:szCs w:val="23"/>
        </w:rPr>
        <w:t>теориясы</w:t>
      </w:r>
      <w:r>
        <w:rPr>
          <w:rFonts w:ascii="TimesNewRomanPS-BoldMT" w:hAnsi="TimesNewRomanPS-BoldMT" w:cs="TimesNewRomanPS-BoldMT"/>
          <w:b/>
          <w:bCs/>
          <w:sz w:val="23"/>
          <w:szCs w:val="23"/>
        </w:rPr>
        <w:t xml:space="preserve">. </w:t>
      </w:r>
      <w:r>
        <w:rPr>
          <w:rFonts w:ascii="TimesNewRomanPSMT" w:hAnsi="TimesNewRomanPSMT" w:cs="TimesNewRomanPSMT"/>
          <w:sz w:val="23"/>
          <w:szCs w:val="23"/>
        </w:rPr>
        <w:t>Екі теория да толық жұмысбастылық жағдайында (немесе</w:t>
      </w:r>
      <w:r>
        <w:rPr>
          <w:rFonts w:ascii="TimesNewRomanPS-BoldMT" w:hAnsi="TimesNewRomanPS-BoldMT" w:cs="TimesNewRomanPS-BoldMT"/>
          <w:b/>
          <w:bCs/>
          <w:sz w:val="23"/>
          <w:szCs w:val="23"/>
        </w:rPr>
        <w:t xml:space="preserve"> </w:t>
      </w:r>
      <w:r>
        <w:rPr>
          <w:rFonts w:ascii="TimesNewRomanPSMT" w:hAnsi="TimesNewRomanPSMT" w:cs="TimesNewRomanPSMT"/>
          <w:sz w:val="23"/>
          <w:szCs w:val="23"/>
        </w:rPr>
        <w:t>жұмыссыздықтың табиғи деңгейінде) экономикалық агенттердің</w:t>
      </w:r>
      <w:r>
        <w:rPr>
          <w:rFonts w:ascii="TimesNewRomanPS-BoldMT" w:hAnsi="TimesNewRomanPS-BoldMT" w:cs="TimesNewRomanPS-BoldMT"/>
          <w:b/>
          <w:bCs/>
          <w:sz w:val="23"/>
          <w:szCs w:val="23"/>
        </w:rPr>
        <w:t xml:space="preserve"> </w:t>
      </w:r>
      <w:r>
        <w:rPr>
          <w:rFonts w:ascii="TimesNewRomanPSMT" w:hAnsi="TimesNewRomanPSMT" w:cs="TimesNewRomanPSMT"/>
          <w:sz w:val="23"/>
          <w:szCs w:val="23"/>
        </w:rPr>
        <w:t>инфляциялық күтімдерінің мемлекеттің экономикалық саяса т</w:t>
      </w:r>
      <w:proofErr w:type="gramStart"/>
      <w:r>
        <w:rPr>
          <w:rFonts w:ascii="TimesNewRomanPSMT" w:hAnsi="TimesNewRomanPSMT" w:cs="TimesNewRomanPSMT"/>
          <w:sz w:val="23"/>
          <w:szCs w:val="23"/>
        </w:rPr>
        <w:t>ы-</w:t>
      </w:r>
      <w:proofErr w:type="gramEnd"/>
      <w:r>
        <w:rPr>
          <w:rFonts w:ascii="TimesNewRomanPS-BoldMT" w:hAnsi="TimesNewRomanPS-BoldMT" w:cs="TimesNewRomanPS-BoldMT"/>
          <w:b/>
          <w:bCs/>
          <w:sz w:val="23"/>
          <w:szCs w:val="23"/>
        </w:rPr>
        <w:t xml:space="preserve"> </w:t>
      </w:r>
      <w:r>
        <w:rPr>
          <w:rFonts w:ascii="TimesNewRomanPSMT" w:hAnsi="TimesNewRomanPSMT" w:cs="TimesNewRomanPSMT"/>
          <w:sz w:val="23"/>
          <w:szCs w:val="23"/>
        </w:rPr>
        <w:t>ның жүргізілуі кезінде орындалатындығын сипаттауға тыры сады.</w:t>
      </w:r>
    </w:p>
    <w:p w:rsidR="00C70595" w:rsidRDefault="00C70595" w:rsidP="00C7059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3"/>
          <w:szCs w:val="23"/>
        </w:rPr>
      </w:pPr>
      <w:r>
        <w:rPr>
          <w:rFonts w:ascii="TimesNewRomanPS-BoldMT" w:hAnsi="TimesNewRomanPS-BoldMT" w:cs="TimesNewRomanPS-BoldMT"/>
          <w:b/>
          <w:bCs/>
          <w:sz w:val="23"/>
          <w:szCs w:val="23"/>
        </w:rPr>
        <w:lastRenderedPageBreak/>
        <w:t xml:space="preserve">Бейімделушілік </w:t>
      </w:r>
      <w:proofErr w:type="gramStart"/>
      <w:r>
        <w:rPr>
          <w:rFonts w:ascii="TimesNewRomanPS-BoldMT" w:hAnsi="TimesNewRomanPS-BoldMT" w:cs="TimesNewRomanPS-BoldMT"/>
          <w:b/>
          <w:bCs/>
          <w:sz w:val="23"/>
          <w:szCs w:val="23"/>
        </w:rPr>
        <w:t>к</w:t>
      </w:r>
      <w:proofErr w:type="gramEnd"/>
      <w:r>
        <w:rPr>
          <w:rFonts w:ascii="TimesNewRomanPS-BoldMT" w:hAnsi="TimesNewRomanPS-BoldMT" w:cs="TimesNewRomanPS-BoldMT"/>
          <w:b/>
          <w:bCs/>
          <w:sz w:val="23"/>
          <w:szCs w:val="23"/>
        </w:rPr>
        <w:t xml:space="preserve">үтімдер </w:t>
      </w:r>
      <w:r>
        <w:rPr>
          <w:rFonts w:ascii="TimesNewRomanPSMT" w:hAnsi="TimesNewRomanPSMT" w:cs="TimesNewRomanPSMT"/>
          <w:sz w:val="23"/>
          <w:szCs w:val="23"/>
        </w:rPr>
        <w:t>(адаптационные ожидания) – бұл</w:t>
      </w:r>
      <w:r>
        <w:rPr>
          <w:rFonts w:ascii="TimesNewRomanPSMT" w:hAnsi="TimesNewRomanPSMT" w:cs="TimesNewRomanPSMT"/>
          <w:sz w:val="23"/>
          <w:szCs w:val="23"/>
        </w:rPr>
        <w:t xml:space="preserve"> </w:t>
      </w:r>
      <w:r>
        <w:rPr>
          <w:rFonts w:ascii="TimesNewRomanPSMT" w:hAnsi="TimesNewRomanPSMT" w:cs="TimesNewRomanPSMT"/>
          <w:sz w:val="23"/>
          <w:szCs w:val="23"/>
        </w:rPr>
        <w:t>инфляцияның нақты деңгейі негізінде сол инфляцияны эконо</w:t>
      </w:r>
      <w:r>
        <w:rPr>
          <w:rFonts w:ascii="TimesNewRomanPSMT" w:hAnsi="TimesNewRomanPSMT" w:cs="TimesNewRomanPSMT"/>
          <w:sz w:val="23"/>
          <w:szCs w:val="23"/>
        </w:rPr>
        <w:t xml:space="preserve">- </w:t>
      </w:r>
      <w:r>
        <w:rPr>
          <w:rFonts w:ascii="TimesNewRomanPSMT" w:hAnsi="TimesNewRomanPSMT" w:cs="TimesNewRomanPSMT"/>
          <w:sz w:val="23"/>
          <w:szCs w:val="23"/>
        </w:rPr>
        <w:t>микалық агенттердің болжай алу мүмкіндіктері. Олар ин фляцияның нақты деңгейімен сəйкес келмейді жəне кезеңді лікпен</w:t>
      </w:r>
      <w:r>
        <w:rPr>
          <w:rFonts w:ascii="TimesNewRomanPSMT" w:hAnsi="TimesNewRomanPSMT" w:cs="TimesNewRomanPSMT"/>
          <w:sz w:val="23"/>
          <w:szCs w:val="23"/>
        </w:rPr>
        <w:t xml:space="preserve"> </w:t>
      </w:r>
      <w:r>
        <w:rPr>
          <w:rFonts w:ascii="TimesNewRomanPSMT" w:hAnsi="TimesNewRomanPSMT" w:cs="TimesNewRomanPSMT"/>
          <w:sz w:val="23"/>
          <w:szCs w:val="23"/>
        </w:rPr>
        <w:t>қайта қаралып субъектілер өз қателерін түзетіп отырады.</w:t>
      </w:r>
    </w:p>
    <w:p w:rsidR="00C70595" w:rsidRDefault="00C70595" w:rsidP="00C7059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3"/>
          <w:szCs w:val="23"/>
        </w:rPr>
      </w:pPr>
      <w:r>
        <w:rPr>
          <w:rFonts w:ascii="TimesNewRomanPS-BoldMT" w:hAnsi="TimesNewRomanPS-BoldMT" w:cs="TimesNewRomanPS-BoldMT"/>
          <w:b/>
          <w:bCs/>
          <w:sz w:val="23"/>
          <w:szCs w:val="23"/>
        </w:rPr>
        <w:t xml:space="preserve">Оңтайлы күтімдер </w:t>
      </w:r>
      <w:r>
        <w:rPr>
          <w:rFonts w:ascii="TimesNewRomanPSMT" w:hAnsi="TimesNewRomanPSMT" w:cs="TimesNewRomanPSMT"/>
          <w:sz w:val="23"/>
          <w:szCs w:val="23"/>
        </w:rPr>
        <w:t xml:space="preserve">(рациональные ожидания) – бұл экономикалық субъектілердің өздерінің инфляциялық болжамдарында қолдарындағы </w:t>
      </w:r>
      <w:proofErr w:type="gramStart"/>
      <w:r>
        <w:rPr>
          <w:rFonts w:ascii="TimesNewRomanPSMT" w:hAnsi="TimesNewRomanPSMT" w:cs="TimesNewRomanPSMT"/>
          <w:sz w:val="23"/>
          <w:szCs w:val="23"/>
        </w:rPr>
        <w:t>бар</w:t>
      </w:r>
      <w:proofErr w:type="gramEnd"/>
      <w:r>
        <w:rPr>
          <w:rFonts w:ascii="TimesNewRomanPSMT" w:hAnsi="TimesNewRomanPSMT" w:cs="TimesNewRomanPSMT"/>
          <w:sz w:val="23"/>
          <w:szCs w:val="23"/>
        </w:rPr>
        <w:t xml:space="preserve"> ақпаратты неғұрлым ұтымды пайдалана алу мүмкіндіктері жəне олар өз есептеулерінде қателеспейді</w:t>
      </w:r>
    </w:p>
    <w:p w:rsidR="00C70595" w:rsidRDefault="00C70595" w:rsidP="00C7059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3"/>
          <w:szCs w:val="23"/>
        </w:rPr>
      </w:pPr>
      <w:r>
        <w:rPr>
          <w:rFonts w:ascii="TimesNewRomanPSMT" w:hAnsi="TimesNewRomanPSMT" w:cs="TimesNewRomanPSMT"/>
          <w:sz w:val="23"/>
          <w:szCs w:val="23"/>
        </w:rPr>
        <w:t>деген болжамдар.</w:t>
      </w:r>
    </w:p>
    <w:p w:rsidR="00C70595" w:rsidRDefault="00C70595" w:rsidP="00C7059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3"/>
          <w:szCs w:val="23"/>
        </w:rPr>
      </w:pPr>
      <w:proofErr w:type="gramStart"/>
      <w:r>
        <w:rPr>
          <w:rFonts w:ascii="TimesNewRomanPS-BoldMT" w:hAnsi="TimesNewRomanPS-BoldMT" w:cs="TimesNewRomanPS-BoldMT"/>
          <w:b/>
          <w:bCs/>
          <w:sz w:val="23"/>
          <w:szCs w:val="23"/>
        </w:rPr>
        <w:t>Инфляция</w:t>
      </w:r>
      <w:proofErr w:type="gramEnd"/>
      <w:r>
        <w:rPr>
          <w:rFonts w:ascii="TimesNewRomanPS-BoldMT" w:hAnsi="TimesNewRomanPS-BoldMT" w:cs="TimesNewRomanPS-BoldMT"/>
          <w:b/>
          <w:bCs/>
          <w:sz w:val="23"/>
          <w:szCs w:val="23"/>
        </w:rPr>
        <w:t xml:space="preserve">ға қарсы саясат </w:t>
      </w:r>
      <w:r>
        <w:rPr>
          <w:rFonts w:ascii="TimesNewRomanPSMT" w:hAnsi="TimesNewRomanPSMT" w:cs="TimesNewRomanPSMT"/>
          <w:sz w:val="23"/>
          <w:szCs w:val="23"/>
        </w:rPr>
        <w:t>– бұл инфляцияны төмендетуге</w:t>
      </w:r>
      <w:r>
        <w:rPr>
          <w:rFonts w:ascii="TimesNewRomanPSMT" w:hAnsi="TimesNewRomanPSMT" w:cs="TimesNewRomanPSMT"/>
          <w:sz w:val="23"/>
          <w:szCs w:val="23"/>
        </w:rPr>
        <w:t xml:space="preserve"> </w:t>
      </w:r>
      <w:r>
        <w:rPr>
          <w:rFonts w:ascii="TimesNewRomanPSMT" w:hAnsi="TimesNewRomanPSMT" w:cs="TimesNewRomanPSMT"/>
          <w:sz w:val="23"/>
          <w:szCs w:val="23"/>
        </w:rPr>
        <w:t>бағытталған мемлекеттік реттеу құралдарының жиынтығы</w:t>
      </w:r>
      <w:r>
        <w:rPr>
          <w:rFonts w:ascii="TimesNewRomanPSMT" w:hAnsi="TimesNewRomanPSMT" w:cs="TimesNewRomanPSMT"/>
          <w:sz w:val="23"/>
          <w:szCs w:val="23"/>
        </w:rPr>
        <w:t xml:space="preserve">. </w:t>
      </w:r>
      <w:r>
        <w:rPr>
          <w:rFonts w:ascii="TimesNewRomanPSMT" w:hAnsi="TimesNewRomanPSMT" w:cs="TimesNewRomanPSMT"/>
          <w:sz w:val="23"/>
          <w:szCs w:val="23"/>
        </w:rPr>
        <w:t xml:space="preserve">ХХ ғасырдың 60-жылдарынан бастап бағаны тікелей жəне жанама түрде реттеу мақсатымен барлық </w:t>
      </w:r>
      <w:proofErr w:type="gramStart"/>
      <w:r>
        <w:rPr>
          <w:rFonts w:ascii="TimesNewRomanPSMT" w:hAnsi="TimesNewRomanPSMT" w:cs="TimesNewRomanPSMT"/>
          <w:sz w:val="23"/>
          <w:szCs w:val="23"/>
        </w:rPr>
        <w:t>экономика</w:t>
      </w:r>
      <w:proofErr w:type="gramEnd"/>
      <w:r>
        <w:rPr>
          <w:rFonts w:ascii="TimesNewRomanPSMT" w:hAnsi="TimesNewRomanPSMT" w:cs="TimesNewRomanPSMT"/>
          <w:sz w:val="23"/>
          <w:szCs w:val="23"/>
        </w:rPr>
        <w:t>ға ортақ шара ларқолданыла бастады.</w:t>
      </w:r>
    </w:p>
    <w:p w:rsidR="00C70595" w:rsidRDefault="00C70595" w:rsidP="00C7059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3"/>
          <w:szCs w:val="23"/>
        </w:rPr>
      </w:pPr>
      <w:bookmarkStart w:id="0" w:name="_GoBack"/>
      <w:bookmarkEnd w:id="0"/>
    </w:p>
    <w:p w:rsidR="00D442E0" w:rsidRDefault="00D442E0" w:rsidP="00D442E0"/>
    <w:p w:rsidR="00D442E0" w:rsidRPr="00316EB7" w:rsidRDefault="00D442E0" w:rsidP="00D442E0">
      <w:pPr>
        <w:pStyle w:val="a3"/>
        <w:ind w:left="450"/>
      </w:pPr>
    </w:p>
    <w:sectPr w:rsidR="00D442E0" w:rsidRPr="00316E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TimesNewRomanPS-BoldMT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TimesNewRomanPSMT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TimesNewRomanPS-ItalicMT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DE6989"/>
    <w:multiLevelType w:val="hybridMultilevel"/>
    <w:tmpl w:val="3DCE8242"/>
    <w:lvl w:ilvl="0" w:tplc="E7DEDCE8">
      <w:start w:val="1"/>
      <w:numFmt w:val="decimal"/>
      <w:lvlText w:val="%1)"/>
      <w:lvlJc w:val="left"/>
      <w:pPr>
        <w:ind w:left="4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25" w:hanging="360"/>
      </w:pPr>
    </w:lvl>
    <w:lvl w:ilvl="2" w:tplc="0419001B" w:tentative="1">
      <w:start w:val="1"/>
      <w:numFmt w:val="lowerRoman"/>
      <w:lvlText w:val="%3."/>
      <w:lvlJc w:val="right"/>
      <w:pPr>
        <w:ind w:left="1845" w:hanging="180"/>
      </w:pPr>
    </w:lvl>
    <w:lvl w:ilvl="3" w:tplc="0419000F" w:tentative="1">
      <w:start w:val="1"/>
      <w:numFmt w:val="decimal"/>
      <w:lvlText w:val="%4."/>
      <w:lvlJc w:val="left"/>
      <w:pPr>
        <w:ind w:left="2565" w:hanging="360"/>
      </w:pPr>
    </w:lvl>
    <w:lvl w:ilvl="4" w:tplc="04190019" w:tentative="1">
      <w:start w:val="1"/>
      <w:numFmt w:val="lowerLetter"/>
      <w:lvlText w:val="%5."/>
      <w:lvlJc w:val="left"/>
      <w:pPr>
        <w:ind w:left="3285" w:hanging="360"/>
      </w:pPr>
    </w:lvl>
    <w:lvl w:ilvl="5" w:tplc="0419001B" w:tentative="1">
      <w:start w:val="1"/>
      <w:numFmt w:val="lowerRoman"/>
      <w:lvlText w:val="%6."/>
      <w:lvlJc w:val="right"/>
      <w:pPr>
        <w:ind w:left="4005" w:hanging="180"/>
      </w:pPr>
    </w:lvl>
    <w:lvl w:ilvl="6" w:tplc="0419000F" w:tentative="1">
      <w:start w:val="1"/>
      <w:numFmt w:val="decimal"/>
      <w:lvlText w:val="%7."/>
      <w:lvlJc w:val="left"/>
      <w:pPr>
        <w:ind w:left="4725" w:hanging="360"/>
      </w:pPr>
    </w:lvl>
    <w:lvl w:ilvl="7" w:tplc="04190019" w:tentative="1">
      <w:start w:val="1"/>
      <w:numFmt w:val="lowerLetter"/>
      <w:lvlText w:val="%8."/>
      <w:lvlJc w:val="left"/>
      <w:pPr>
        <w:ind w:left="5445" w:hanging="360"/>
      </w:pPr>
    </w:lvl>
    <w:lvl w:ilvl="8" w:tplc="041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1">
    <w:nsid w:val="48CE5641"/>
    <w:multiLevelType w:val="hybridMultilevel"/>
    <w:tmpl w:val="DB38B688"/>
    <w:lvl w:ilvl="0" w:tplc="219A8E92">
      <w:start w:val="1"/>
      <w:numFmt w:val="decimal"/>
      <w:lvlText w:val="%1."/>
      <w:lvlJc w:val="left"/>
      <w:pPr>
        <w:ind w:left="45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70" w:hanging="360"/>
      </w:pPr>
    </w:lvl>
    <w:lvl w:ilvl="2" w:tplc="0419001B" w:tentative="1">
      <w:start w:val="1"/>
      <w:numFmt w:val="lowerRoman"/>
      <w:lvlText w:val="%3."/>
      <w:lvlJc w:val="right"/>
      <w:pPr>
        <w:ind w:left="1890" w:hanging="180"/>
      </w:pPr>
    </w:lvl>
    <w:lvl w:ilvl="3" w:tplc="0419000F" w:tentative="1">
      <w:start w:val="1"/>
      <w:numFmt w:val="decimal"/>
      <w:lvlText w:val="%4."/>
      <w:lvlJc w:val="left"/>
      <w:pPr>
        <w:ind w:left="2610" w:hanging="360"/>
      </w:pPr>
    </w:lvl>
    <w:lvl w:ilvl="4" w:tplc="04190019" w:tentative="1">
      <w:start w:val="1"/>
      <w:numFmt w:val="lowerLetter"/>
      <w:lvlText w:val="%5."/>
      <w:lvlJc w:val="left"/>
      <w:pPr>
        <w:ind w:left="3330" w:hanging="360"/>
      </w:pPr>
    </w:lvl>
    <w:lvl w:ilvl="5" w:tplc="0419001B" w:tentative="1">
      <w:start w:val="1"/>
      <w:numFmt w:val="lowerRoman"/>
      <w:lvlText w:val="%6."/>
      <w:lvlJc w:val="right"/>
      <w:pPr>
        <w:ind w:left="4050" w:hanging="180"/>
      </w:pPr>
    </w:lvl>
    <w:lvl w:ilvl="6" w:tplc="0419000F" w:tentative="1">
      <w:start w:val="1"/>
      <w:numFmt w:val="decimal"/>
      <w:lvlText w:val="%7."/>
      <w:lvlJc w:val="left"/>
      <w:pPr>
        <w:ind w:left="4770" w:hanging="360"/>
      </w:pPr>
    </w:lvl>
    <w:lvl w:ilvl="7" w:tplc="04190019" w:tentative="1">
      <w:start w:val="1"/>
      <w:numFmt w:val="lowerLetter"/>
      <w:lvlText w:val="%8."/>
      <w:lvlJc w:val="left"/>
      <w:pPr>
        <w:ind w:left="5490" w:hanging="360"/>
      </w:pPr>
    </w:lvl>
    <w:lvl w:ilvl="8" w:tplc="0419001B" w:tentative="1">
      <w:start w:val="1"/>
      <w:numFmt w:val="lowerRoman"/>
      <w:lvlText w:val="%9."/>
      <w:lvlJc w:val="right"/>
      <w:pPr>
        <w:ind w:left="621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1A32"/>
    <w:rsid w:val="00101A32"/>
    <w:rsid w:val="00316EB7"/>
    <w:rsid w:val="004135E5"/>
    <w:rsid w:val="00C70595"/>
    <w:rsid w:val="00D442E0"/>
    <w:rsid w:val="00DA3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16EB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16EB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1434</Words>
  <Characters>8178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9593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ё</dc:creator>
  <cp:keywords/>
  <dc:description/>
  <cp:lastModifiedBy>ё</cp:lastModifiedBy>
  <cp:revision>3</cp:revision>
  <dcterms:created xsi:type="dcterms:W3CDTF">2019-10-10T16:08:00Z</dcterms:created>
  <dcterms:modified xsi:type="dcterms:W3CDTF">2019-10-10T16:38:00Z</dcterms:modified>
</cp:coreProperties>
</file>